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1A6C" w:rsidRPr="00991A6C" w:rsidRDefault="00057567" w:rsidP="001F254F">
      <w:pPr>
        <w:spacing w:line="319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F2252AD" wp14:editId="42CA92C9">
            <wp:simplePos x="1095375" y="-7341870"/>
            <wp:positionH relativeFrom="margin">
              <wp:align>left</wp:align>
            </wp:positionH>
            <wp:positionV relativeFrom="margin">
              <wp:align>center</wp:align>
            </wp:positionV>
            <wp:extent cx="6771005" cy="95929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062" cy="9591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991A6C">
        <w:rPr>
          <w:rFonts w:ascii="Times New Roman" w:hAnsi="Times New Roman"/>
          <w:sz w:val="24"/>
          <w:szCs w:val="24"/>
        </w:rPr>
        <w:br w:type="page"/>
      </w:r>
      <w:r w:rsidR="00991A6C" w:rsidRPr="00991A6C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91A6C" w:rsidRDefault="00991A6C" w:rsidP="00991A6C">
      <w:pPr>
        <w:tabs>
          <w:tab w:val="left" w:pos="223"/>
        </w:tabs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lang w:val="en-US"/>
        </w:rPr>
        <w:t>I</w:t>
      </w:r>
      <w:r w:rsidR="00F837B6">
        <w:rPr>
          <w:rFonts w:ascii="Times New Roman" w:eastAsia="Times New Roman" w:hAnsi="Times New Roman"/>
          <w:b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Общие положения</w:t>
      </w:r>
    </w:p>
    <w:p w:rsidR="00991A6C" w:rsidRPr="007E2C11" w:rsidRDefault="007E2C11" w:rsidP="007E2C11">
      <w:pPr>
        <w:tabs>
          <w:tab w:val="left" w:pos="0"/>
        </w:tabs>
        <w:spacing w:after="60" w:line="0" w:lineRule="atLeast"/>
        <w:jc w:val="both"/>
        <w:rPr>
          <w:rFonts w:ascii="Times New Roman" w:hAnsi="Times New Roman"/>
          <w:sz w:val="24"/>
        </w:rPr>
      </w:pPr>
      <w:r w:rsidRPr="007E2C11">
        <w:rPr>
          <w:rFonts w:ascii="Times New Roman" w:eastAsia="Times New Roman" w:hAnsi="Times New Roman"/>
          <w:sz w:val="24"/>
        </w:rPr>
        <w:t xml:space="preserve">1. </w:t>
      </w:r>
      <w:r w:rsidR="00991A6C" w:rsidRPr="007E2C11">
        <w:rPr>
          <w:rFonts w:ascii="Times New Roman" w:hAnsi="Times New Roman"/>
          <w:sz w:val="24"/>
        </w:rPr>
        <w:t>Термины, которые используются в документации о закупке</w:t>
      </w:r>
      <w:r w:rsidR="00543CD2" w:rsidRPr="007E2C11">
        <w:rPr>
          <w:rFonts w:ascii="Times New Roman" w:hAnsi="Times New Roman"/>
          <w:sz w:val="24"/>
        </w:rPr>
        <w:tab/>
      </w:r>
      <w:r w:rsidR="00543CD2" w:rsidRPr="007E2C11">
        <w:rPr>
          <w:rFonts w:ascii="Times New Roman" w:hAnsi="Times New Roman"/>
          <w:sz w:val="24"/>
        </w:rPr>
        <w:tab/>
      </w:r>
      <w:r w:rsidR="00543CD2" w:rsidRPr="007E2C11">
        <w:rPr>
          <w:rFonts w:ascii="Times New Roman" w:hAnsi="Times New Roman"/>
          <w:sz w:val="24"/>
        </w:rPr>
        <w:tab/>
      </w:r>
      <w:r w:rsidR="00543CD2" w:rsidRPr="007E2C1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43CD2" w:rsidRPr="007E2C11">
        <w:rPr>
          <w:rFonts w:ascii="Times New Roman" w:hAnsi="Times New Roman"/>
          <w:sz w:val="24"/>
        </w:rPr>
        <w:t>4</w:t>
      </w:r>
    </w:p>
    <w:p w:rsidR="00991A6C" w:rsidRDefault="00991A6C" w:rsidP="007E2C11">
      <w:pPr>
        <w:spacing w:after="60" w:line="48" w:lineRule="exact"/>
        <w:rPr>
          <w:rFonts w:ascii="Times New Roman" w:eastAsia="Times New Roman" w:hAnsi="Times New Roman"/>
          <w:sz w:val="24"/>
        </w:rPr>
      </w:pPr>
    </w:p>
    <w:p w:rsidR="00991A6C" w:rsidRDefault="00543CD2" w:rsidP="007E2C11">
      <w:pPr>
        <w:tabs>
          <w:tab w:val="left" w:pos="483"/>
        </w:tabs>
        <w:spacing w:after="6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  <w:r w:rsidR="007E2C11">
        <w:rPr>
          <w:rFonts w:ascii="Times New Roman" w:eastAsia="Times New Roman" w:hAnsi="Times New Roman"/>
          <w:sz w:val="24"/>
        </w:rPr>
        <w:t xml:space="preserve"> </w:t>
      </w:r>
      <w:r w:rsidR="00991A6C">
        <w:rPr>
          <w:rFonts w:ascii="Times New Roman" w:eastAsia="Times New Roman" w:hAnsi="Times New Roman"/>
          <w:sz w:val="24"/>
        </w:rPr>
        <w:t>Информация о заказчике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4</w:t>
      </w:r>
    </w:p>
    <w:p w:rsidR="00991A6C" w:rsidRDefault="00991A6C" w:rsidP="00991A6C">
      <w:pPr>
        <w:spacing w:line="74" w:lineRule="exact"/>
        <w:rPr>
          <w:rFonts w:ascii="Times New Roman" w:eastAsia="Times New Roman" w:hAnsi="Times New Roman"/>
        </w:rPr>
      </w:pPr>
    </w:p>
    <w:p w:rsidR="00991A6C" w:rsidRPr="00F837B6" w:rsidRDefault="00543CD2" w:rsidP="00991A6C">
      <w:pPr>
        <w:tabs>
          <w:tab w:val="left" w:pos="543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 w:rsidR="007E2C11">
        <w:rPr>
          <w:rFonts w:ascii="Times New Roman" w:eastAsia="Times New Roman" w:hAnsi="Times New Roman"/>
          <w:sz w:val="24"/>
        </w:rPr>
        <w:t xml:space="preserve"> </w:t>
      </w:r>
      <w:r w:rsidR="00991A6C">
        <w:rPr>
          <w:rFonts w:ascii="Times New Roman" w:eastAsia="Times New Roman" w:hAnsi="Times New Roman"/>
          <w:sz w:val="24"/>
        </w:rPr>
        <w:t>Информация о предмете закупок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="00F837B6" w:rsidRPr="00F837B6">
        <w:rPr>
          <w:rFonts w:ascii="Times New Roman" w:eastAsia="Times New Roman" w:hAnsi="Times New Roman"/>
          <w:sz w:val="24"/>
        </w:rPr>
        <w:t>5</w:t>
      </w:r>
    </w:p>
    <w:p w:rsidR="00991A6C" w:rsidRDefault="00991A6C" w:rsidP="00991A6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7E2C11" w:rsidRDefault="00F837B6" w:rsidP="00F837B6">
      <w:pPr>
        <w:tabs>
          <w:tab w:val="left" w:pos="423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F837B6">
        <w:rPr>
          <w:rFonts w:ascii="Times New Roman" w:eastAsia="Times New Roman" w:hAnsi="Times New Roman"/>
          <w:sz w:val="24"/>
        </w:rPr>
        <w:t>4</w:t>
      </w:r>
      <w:r w:rsidR="00543CD2">
        <w:rPr>
          <w:rFonts w:ascii="Times New Roman" w:eastAsia="Times New Roman" w:hAnsi="Times New Roman"/>
          <w:sz w:val="24"/>
        </w:rPr>
        <w:t>.</w:t>
      </w:r>
      <w:r w:rsidR="007E2C1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Информация о валюте</w:t>
      </w:r>
      <w:r w:rsidR="00991A6C">
        <w:rPr>
          <w:rFonts w:ascii="Times New Roman" w:eastAsia="Times New Roman" w:hAnsi="Times New Roman"/>
          <w:sz w:val="24"/>
        </w:rPr>
        <w:t>, в которой должна быть рассчитана и</w:t>
      </w:r>
      <w:r w:rsidRPr="00F837B6">
        <w:rPr>
          <w:rFonts w:ascii="Times New Roman" w:eastAsia="Times New Roman" w:hAnsi="Times New Roman"/>
          <w:sz w:val="24"/>
        </w:rPr>
        <w:t xml:space="preserve"> </w:t>
      </w:r>
      <w:r w:rsidR="00991A6C">
        <w:rPr>
          <w:rFonts w:ascii="Times New Roman" w:eastAsia="Times New Roman" w:hAnsi="Times New Roman"/>
          <w:sz w:val="24"/>
        </w:rPr>
        <w:t xml:space="preserve">указана цена </w:t>
      </w:r>
    </w:p>
    <w:p w:rsidR="00991A6C" w:rsidRDefault="00991A6C" w:rsidP="00F837B6">
      <w:pPr>
        <w:tabs>
          <w:tab w:val="left" w:pos="423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предложения конкурсных закупок</w:t>
      </w:r>
      <w:r w:rsidR="00543CD2">
        <w:rPr>
          <w:rFonts w:ascii="Times New Roman" w:eastAsia="Times New Roman" w:hAnsi="Times New Roman"/>
          <w:sz w:val="24"/>
        </w:rPr>
        <w:tab/>
      </w:r>
      <w:r w:rsidR="00543CD2">
        <w:rPr>
          <w:rFonts w:ascii="Times New Roman" w:eastAsia="Times New Roman" w:hAnsi="Times New Roman"/>
          <w:sz w:val="24"/>
        </w:rPr>
        <w:tab/>
      </w:r>
      <w:r w:rsidR="00543CD2">
        <w:rPr>
          <w:rFonts w:ascii="Times New Roman" w:eastAsia="Times New Roman" w:hAnsi="Times New Roman"/>
          <w:sz w:val="24"/>
        </w:rPr>
        <w:tab/>
      </w:r>
      <w:r w:rsidR="00543CD2">
        <w:rPr>
          <w:rFonts w:ascii="Times New Roman" w:eastAsia="Times New Roman" w:hAnsi="Times New Roman"/>
          <w:sz w:val="24"/>
        </w:rPr>
        <w:tab/>
      </w:r>
      <w:r w:rsidR="00543CD2">
        <w:rPr>
          <w:rFonts w:ascii="Times New Roman" w:eastAsia="Times New Roman" w:hAnsi="Times New Roman"/>
          <w:sz w:val="24"/>
        </w:rPr>
        <w:tab/>
      </w:r>
      <w:r w:rsidR="00543CD2">
        <w:rPr>
          <w:rFonts w:ascii="Times New Roman" w:eastAsia="Times New Roman" w:hAnsi="Times New Roman"/>
          <w:sz w:val="24"/>
        </w:rPr>
        <w:tab/>
      </w:r>
      <w:r w:rsidR="00F837B6" w:rsidRPr="0082160C">
        <w:rPr>
          <w:rFonts w:ascii="Times New Roman" w:eastAsia="Times New Roman" w:hAnsi="Times New Roman"/>
          <w:sz w:val="24"/>
        </w:rPr>
        <w:tab/>
      </w:r>
      <w:r w:rsidR="00F837B6" w:rsidRPr="0082160C">
        <w:rPr>
          <w:rFonts w:ascii="Times New Roman" w:eastAsia="Times New Roman" w:hAnsi="Times New Roman"/>
          <w:sz w:val="24"/>
        </w:rPr>
        <w:tab/>
      </w:r>
      <w:r w:rsidR="00543CD2">
        <w:rPr>
          <w:rFonts w:ascii="Times New Roman" w:eastAsia="Times New Roman" w:hAnsi="Times New Roman"/>
          <w:sz w:val="24"/>
        </w:rPr>
        <w:tab/>
        <w:t>5</w:t>
      </w:r>
    </w:p>
    <w:p w:rsidR="00991A6C" w:rsidRDefault="00991A6C" w:rsidP="00991A6C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991A6C" w:rsidRDefault="00F837B6" w:rsidP="00991A6C">
      <w:pPr>
        <w:tabs>
          <w:tab w:val="left" w:pos="423"/>
        </w:tabs>
        <w:spacing w:line="217" w:lineRule="auto"/>
        <w:jc w:val="both"/>
        <w:rPr>
          <w:rFonts w:ascii="Times New Roman" w:eastAsia="Times New Roman" w:hAnsi="Times New Roman"/>
          <w:sz w:val="24"/>
        </w:rPr>
      </w:pPr>
      <w:r w:rsidRPr="00F837B6">
        <w:rPr>
          <w:rFonts w:ascii="Times New Roman" w:eastAsia="Times New Roman" w:hAnsi="Times New Roman"/>
          <w:sz w:val="24"/>
        </w:rPr>
        <w:t>5</w:t>
      </w:r>
      <w:r w:rsidR="00543CD2">
        <w:rPr>
          <w:rFonts w:ascii="Times New Roman" w:eastAsia="Times New Roman" w:hAnsi="Times New Roman"/>
          <w:sz w:val="24"/>
        </w:rPr>
        <w:t xml:space="preserve">. </w:t>
      </w:r>
      <w:r w:rsidR="00991A6C">
        <w:rPr>
          <w:rFonts w:ascii="Times New Roman" w:eastAsia="Times New Roman" w:hAnsi="Times New Roman"/>
          <w:sz w:val="24"/>
        </w:rPr>
        <w:t>Информация о языке (языках), на котором (которых) должны быть составлены</w:t>
      </w:r>
    </w:p>
    <w:p w:rsidR="00991A6C" w:rsidRDefault="00991A6C" w:rsidP="00991A6C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предложения конкурсных закупок</w:t>
      </w:r>
      <w:r w:rsidR="00543CD2">
        <w:rPr>
          <w:rFonts w:ascii="Times New Roman" w:eastAsia="Times New Roman" w:hAnsi="Times New Roman"/>
          <w:sz w:val="24"/>
        </w:rPr>
        <w:tab/>
      </w:r>
      <w:r w:rsidR="00543CD2">
        <w:rPr>
          <w:rFonts w:ascii="Times New Roman" w:eastAsia="Times New Roman" w:hAnsi="Times New Roman"/>
          <w:sz w:val="24"/>
        </w:rPr>
        <w:tab/>
      </w:r>
      <w:r w:rsidR="00543CD2">
        <w:rPr>
          <w:rFonts w:ascii="Times New Roman" w:eastAsia="Times New Roman" w:hAnsi="Times New Roman"/>
          <w:sz w:val="24"/>
        </w:rPr>
        <w:tab/>
      </w:r>
      <w:r w:rsidR="00543CD2">
        <w:rPr>
          <w:rFonts w:ascii="Times New Roman" w:eastAsia="Times New Roman" w:hAnsi="Times New Roman"/>
          <w:sz w:val="24"/>
        </w:rPr>
        <w:tab/>
      </w:r>
      <w:r w:rsidR="00543CD2">
        <w:rPr>
          <w:rFonts w:ascii="Times New Roman" w:eastAsia="Times New Roman" w:hAnsi="Times New Roman"/>
          <w:sz w:val="24"/>
        </w:rPr>
        <w:tab/>
      </w:r>
      <w:r w:rsidR="00543CD2">
        <w:rPr>
          <w:rFonts w:ascii="Times New Roman" w:eastAsia="Times New Roman" w:hAnsi="Times New Roman"/>
          <w:sz w:val="24"/>
        </w:rPr>
        <w:tab/>
      </w:r>
      <w:r w:rsidR="00543CD2">
        <w:rPr>
          <w:rFonts w:ascii="Times New Roman" w:eastAsia="Times New Roman" w:hAnsi="Times New Roman"/>
          <w:sz w:val="24"/>
        </w:rPr>
        <w:tab/>
      </w:r>
      <w:r w:rsidR="00543CD2">
        <w:rPr>
          <w:rFonts w:ascii="Times New Roman" w:eastAsia="Times New Roman" w:hAnsi="Times New Roman"/>
          <w:sz w:val="24"/>
        </w:rPr>
        <w:tab/>
      </w:r>
      <w:r w:rsidR="00543CD2">
        <w:rPr>
          <w:rFonts w:ascii="Times New Roman" w:eastAsia="Times New Roman" w:hAnsi="Times New Roman"/>
          <w:sz w:val="24"/>
        </w:rPr>
        <w:tab/>
        <w:t>5</w:t>
      </w:r>
    </w:p>
    <w:p w:rsidR="00991A6C" w:rsidRDefault="00991A6C" w:rsidP="00991A6C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991A6C" w:rsidRDefault="00991A6C" w:rsidP="00991A6C">
      <w:pPr>
        <w:spacing w:line="255" w:lineRule="auto"/>
        <w:ind w:left="3" w:right="64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II. Порядок внесения изменений и предоставления разъяснений </w:t>
      </w:r>
      <w:r w:rsidR="007E2C11">
        <w:rPr>
          <w:rFonts w:ascii="Times New Roman" w:eastAsia="Times New Roman" w:hAnsi="Times New Roman"/>
          <w:b/>
          <w:sz w:val="24"/>
        </w:rPr>
        <w:t>к</w:t>
      </w:r>
      <w:r>
        <w:rPr>
          <w:rFonts w:ascii="Times New Roman" w:eastAsia="Times New Roman" w:hAnsi="Times New Roman"/>
          <w:b/>
          <w:sz w:val="24"/>
        </w:rPr>
        <w:t xml:space="preserve"> документаци</w:t>
      </w:r>
      <w:r w:rsidR="007E2C11">
        <w:rPr>
          <w:rFonts w:ascii="Times New Roman" w:eastAsia="Times New Roman" w:hAnsi="Times New Roman"/>
          <w:b/>
          <w:sz w:val="24"/>
        </w:rPr>
        <w:t>и</w:t>
      </w:r>
      <w:r>
        <w:rPr>
          <w:rFonts w:ascii="Times New Roman" w:eastAsia="Times New Roman" w:hAnsi="Times New Roman"/>
          <w:b/>
          <w:sz w:val="24"/>
        </w:rPr>
        <w:t xml:space="preserve"> о закупке</w:t>
      </w:r>
    </w:p>
    <w:p w:rsidR="00991A6C" w:rsidRPr="00F837B6" w:rsidRDefault="00F1194D" w:rsidP="007E2C11">
      <w:pPr>
        <w:tabs>
          <w:tab w:val="left" w:pos="483"/>
        </w:tabs>
        <w:spacing w:after="6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 w:rsidR="00991A6C">
        <w:rPr>
          <w:rFonts w:ascii="Times New Roman" w:eastAsia="Times New Roman" w:hAnsi="Times New Roman"/>
          <w:sz w:val="24"/>
        </w:rPr>
        <w:t>Процедура предоставления разъяснений положений документации о закупке</w:t>
      </w:r>
      <w:r w:rsidR="00F837B6" w:rsidRPr="00F837B6">
        <w:rPr>
          <w:rFonts w:ascii="Times New Roman" w:eastAsia="Times New Roman" w:hAnsi="Times New Roman"/>
          <w:sz w:val="24"/>
        </w:rPr>
        <w:tab/>
      </w:r>
      <w:r w:rsidR="00F837B6" w:rsidRPr="00F837B6">
        <w:rPr>
          <w:rFonts w:ascii="Times New Roman" w:eastAsia="Times New Roman" w:hAnsi="Times New Roman"/>
          <w:sz w:val="24"/>
        </w:rPr>
        <w:tab/>
        <w:t>5</w:t>
      </w:r>
    </w:p>
    <w:p w:rsidR="00F1194D" w:rsidRDefault="00F1194D" w:rsidP="007E2C11">
      <w:pPr>
        <w:tabs>
          <w:tab w:val="left" w:pos="483"/>
        </w:tabs>
        <w:spacing w:after="6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  <w:r w:rsidRPr="00F11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526">
        <w:rPr>
          <w:rFonts w:ascii="Times New Roman" w:eastAsia="Times New Roman" w:hAnsi="Times New Roman" w:cs="Times New Roman"/>
          <w:sz w:val="24"/>
          <w:szCs w:val="24"/>
        </w:rPr>
        <w:t>Внесение изменений в документацию о закупке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991A6C" w:rsidRDefault="00991A6C" w:rsidP="00991A6C">
      <w:pPr>
        <w:spacing w:line="349" w:lineRule="exact"/>
        <w:rPr>
          <w:rFonts w:ascii="Times New Roman" w:eastAsia="Times New Roman" w:hAnsi="Times New Roman"/>
        </w:rPr>
      </w:pPr>
    </w:p>
    <w:p w:rsidR="00991A6C" w:rsidRDefault="00F1194D" w:rsidP="00F1194D">
      <w:pPr>
        <w:tabs>
          <w:tab w:val="left" w:pos="403"/>
        </w:tabs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 w:rsidRPr="00920526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="00F837B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205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1A6C">
        <w:rPr>
          <w:rFonts w:ascii="Times New Roman" w:eastAsia="Times New Roman" w:hAnsi="Times New Roman"/>
          <w:b/>
          <w:sz w:val="24"/>
        </w:rPr>
        <w:t>Подготовка предложений конкурсных закупок</w:t>
      </w:r>
    </w:p>
    <w:p w:rsidR="00991A6C" w:rsidRDefault="00991A6C" w:rsidP="00991A6C">
      <w:pPr>
        <w:spacing w:line="35" w:lineRule="exact"/>
        <w:rPr>
          <w:rFonts w:ascii="Times New Roman" w:eastAsia="Times New Roman" w:hAnsi="Times New Roman"/>
          <w:b/>
          <w:sz w:val="24"/>
        </w:rPr>
      </w:pPr>
    </w:p>
    <w:p w:rsidR="00991A6C" w:rsidRDefault="00C010FC" w:rsidP="00C010FC">
      <w:pPr>
        <w:tabs>
          <w:tab w:val="left" w:pos="483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="007E2C11">
        <w:rPr>
          <w:rFonts w:ascii="Times New Roman" w:eastAsia="Times New Roman" w:hAnsi="Times New Roman"/>
          <w:sz w:val="24"/>
        </w:rPr>
        <w:t xml:space="preserve"> </w:t>
      </w:r>
      <w:r w:rsidR="00991A6C">
        <w:rPr>
          <w:rFonts w:ascii="Times New Roman" w:eastAsia="Times New Roman" w:hAnsi="Times New Roman"/>
          <w:sz w:val="24"/>
        </w:rPr>
        <w:t>Оформление предложения конкурсной закупки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6</w:t>
      </w:r>
    </w:p>
    <w:p w:rsidR="00991A6C" w:rsidRDefault="00991A6C" w:rsidP="00991A6C">
      <w:pPr>
        <w:spacing w:line="50" w:lineRule="exact"/>
        <w:rPr>
          <w:rFonts w:ascii="Times New Roman" w:eastAsia="Times New Roman" w:hAnsi="Times New Roman"/>
        </w:rPr>
      </w:pPr>
    </w:p>
    <w:p w:rsidR="00991A6C" w:rsidRDefault="00C010FC" w:rsidP="00C010FC">
      <w:pPr>
        <w:tabs>
          <w:tab w:val="left" w:pos="543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  <w:r w:rsidR="007E2C11">
        <w:rPr>
          <w:rFonts w:ascii="Times New Roman" w:eastAsia="Times New Roman" w:hAnsi="Times New Roman"/>
          <w:sz w:val="24"/>
        </w:rPr>
        <w:t xml:space="preserve"> </w:t>
      </w:r>
      <w:r w:rsidR="00991A6C">
        <w:rPr>
          <w:rFonts w:ascii="Times New Roman" w:eastAsia="Times New Roman" w:hAnsi="Times New Roman"/>
          <w:sz w:val="24"/>
        </w:rPr>
        <w:t>Содержание предложения конкурсной закупки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="003C44BE">
        <w:rPr>
          <w:rFonts w:ascii="Times New Roman" w:eastAsia="Times New Roman" w:hAnsi="Times New Roman"/>
          <w:sz w:val="24"/>
        </w:rPr>
        <w:t>7</w:t>
      </w:r>
    </w:p>
    <w:p w:rsidR="00991A6C" w:rsidRDefault="00991A6C" w:rsidP="00991A6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991A6C" w:rsidRDefault="003C44BE" w:rsidP="003C44BE">
      <w:pPr>
        <w:tabs>
          <w:tab w:val="left" w:pos="483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 w:rsidR="007E2C11">
        <w:rPr>
          <w:rFonts w:ascii="Times New Roman" w:eastAsia="Times New Roman" w:hAnsi="Times New Roman"/>
          <w:sz w:val="24"/>
        </w:rPr>
        <w:t xml:space="preserve"> </w:t>
      </w:r>
      <w:r w:rsidR="00991A6C">
        <w:rPr>
          <w:rFonts w:ascii="Times New Roman" w:eastAsia="Times New Roman" w:hAnsi="Times New Roman"/>
          <w:sz w:val="24"/>
        </w:rPr>
        <w:t>Срок, на протяжении которого действуют предложения конкурсных закупок</w:t>
      </w:r>
      <w:r w:rsidR="00F837B6"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ab/>
        <w:t>7</w:t>
      </w:r>
    </w:p>
    <w:p w:rsidR="00991A6C" w:rsidRDefault="00991A6C" w:rsidP="00991A6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991A6C" w:rsidRDefault="003C44BE" w:rsidP="003C44BE">
      <w:pPr>
        <w:tabs>
          <w:tab w:val="left" w:pos="483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</w:t>
      </w:r>
      <w:r w:rsidR="007E2C11">
        <w:rPr>
          <w:rFonts w:ascii="Times New Roman" w:eastAsia="Times New Roman" w:hAnsi="Times New Roman"/>
          <w:sz w:val="24"/>
        </w:rPr>
        <w:t xml:space="preserve"> </w:t>
      </w:r>
      <w:r w:rsidR="00991A6C">
        <w:rPr>
          <w:rFonts w:ascii="Times New Roman" w:eastAsia="Times New Roman" w:hAnsi="Times New Roman"/>
          <w:sz w:val="24"/>
        </w:rPr>
        <w:t>Требования к участникам процедуры закупки</w:t>
      </w:r>
      <w:r w:rsidR="00F837B6"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ab/>
        <w:t>7</w:t>
      </w:r>
    </w:p>
    <w:p w:rsidR="00991A6C" w:rsidRDefault="00991A6C" w:rsidP="00991A6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991A6C" w:rsidRDefault="003C44BE" w:rsidP="007E2C11">
      <w:pPr>
        <w:tabs>
          <w:tab w:val="left" w:pos="483"/>
        </w:tabs>
        <w:spacing w:after="6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 </w:t>
      </w:r>
      <w:r w:rsidR="00991A6C">
        <w:rPr>
          <w:rFonts w:ascii="Times New Roman" w:eastAsia="Times New Roman" w:hAnsi="Times New Roman"/>
          <w:sz w:val="24"/>
        </w:rPr>
        <w:t>Информация об описании предмета закупки</w:t>
      </w:r>
      <w:r w:rsidR="007E2C11">
        <w:rPr>
          <w:rFonts w:ascii="Times New Roman" w:eastAsia="Times New Roman" w:hAnsi="Times New Roman"/>
          <w:sz w:val="24"/>
        </w:rPr>
        <w:t xml:space="preserve"> (или лотов)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>8</w:t>
      </w:r>
    </w:p>
    <w:p w:rsidR="00F837B6" w:rsidRPr="009531BC" w:rsidRDefault="00F837B6" w:rsidP="007E2C11">
      <w:pPr>
        <w:tabs>
          <w:tab w:val="left" w:pos="483"/>
        </w:tabs>
        <w:spacing w:after="6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 </w:t>
      </w:r>
      <w:r w:rsidR="009531BC">
        <w:rPr>
          <w:rFonts w:ascii="Times New Roman" w:eastAsia="Times New Roman" w:hAnsi="Times New Roman"/>
          <w:sz w:val="24"/>
          <w:szCs w:val="24"/>
        </w:rPr>
        <w:t>Обеспечение предложения конкурсных закупок</w:t>
      </w:r>
      <w:r w:rsidR="009531BC" w:rsidRPr="009531BC">
        <w:rPr>
          <w:rFonts w:ascii="Times New Roman" w:eastAsia="Times New Roman" w:hAnsi="Times New Roman"/>
          <w:sz w:val="24"/>
          <w:szCs w:val="24"/>
        </w:rPr>
        <w:tab/>
      </w:r>
      <w:r w:rsidR="009531BC" w:rsidRPr="009531BC">
        <w:rPr>
          <w:rFonts w:ascii="Times New Roman" w:eastAsia="Times New Roman" w:hAnsi="Times New Roman"/>
          <w:sz w:val="24"/>
          <w:szCs w:val="24"/>
        </w:rPr>
        <w:tab/>
      </w:r>
      <w:r w:rsidR="009531BC" w:rsidRPr="009531BC">
        <w:rPr>
          <w:rFonts w:ascii="Times New Roman" w:eastAsia="Times New Roman" w:hAnsi="Times New Roman"/>
          <w:sz w:val="24"/>
          <w:szCs w:val="24"/>
        </w:rPr>
        <w:tab/>
      </w:r>
      <w:r w:rsidR="009531BC" w:rsidRPr="009531BC">
        <w:rPr>
          <w:rFonts w:ascii="Times New Roman" w:eastAsia="Times New Roman" w:hAnsi="Times New Roman"/>
          <w:sz w:val="24"/>
          <w:szCs w:val="24"/>
        </w:rPr>
        <w:tab/>
      </w:r>
      <w:r w:rsidR="009531BC" w:rsidRPr="009531BC">
        <w:rPr>
          <w:rFonts w:ascii="Times New Roman" w:eastAsia="Times New Roman" w:hAnsi="Times New Roman"/>
          <w:sz w:val="24"/>
          <w:szCs w:val="24"/>
        </w:rPr>
        <w:tab/>
      </w:r>
      <w:r w:rsidR="009531BC" w:rsidRPr="009531BC">
        <w:rPr>
          <w:rFonts w:ascii="Times New Roman" w:eastAsia="Times New Roman" w:hAnsi="Times New Roman"/>
          <w:sz w:val="24"/>
          <w:szCs w:val="24"/>
        </w:rPr>
        <w:tab/>
        <w:t>8</w:t>
      </w:r>
    </w:p>
    <w:p w:rsidR="00F837B6" w:rsidRPr="009531BC" w:rsidRDefault="00F837B6" w:rsidP="007E2C11">
      <w:pPr>
        <w:tabs>
          <w:tab w:val="left" w:pos="483"/>
        </w:tabs>
        <w:spacing w:after="6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 </w:t>
      </w:r>
      <w:r w:rsidR="009531BC">
        <w:rPr>
          <w:rFonts w:ascii="Times New Roman" w:eastAsia="Times New Roman" w:hAnsi="Times New Roman"/>
          <w:sz w:val="24"/>
          <w:szCs w:val="24"/>
        </w:rPr>
        <w:t>Обеспечение исполнения договора о закупке</w:t>
      </w:r>
      <w:r w:rsidR="009531BC" w:rsidRPr="009531BC">
        <w:rPr>
          <w:rFonts w:ascii="Times New Roman" w:eastAsia="Times New Roman" w:hAnsi="Times New Roman"/>
          <w:sz w:val="24"/>
          <w:szCs w:val="24"/>
        </w:rPr>
        <w:tab/>
      </w:r>
      <w:r w:rsidR="009531BC" w:rsidRPr="009531BC">
        <w:rPr>
          <w:rFonts w:ascii="Times New Roman" w:eastAsia="Times New Roman" w:hAnsi="Times New Roman"/>
          <w:sz w:val="24"/>
          <w:szCs w:val="24"/>
        </w:rPr>
        <w:tab/>
      </w:r>
      <w:r w:rsidR="009531BC" w:rsidRPr="009531BC">
        <w:rPr>
          <w:rFonts w:ascii="Times New Roman" w:eastAsia="Times New Roman" w:hAnsi="Times New Roman"/>
          <w:sz w:val="24"/>
          <w:szCs w:val="24"/>
        </w:rPr>
        <w:tab/>
      </w:r>
      <w:r w:rsidR="009531BC" w:rsidRPr="009531BC">
        <w:rPr>
          <w:rFonts w:ascii="Times New Roman" w:eastAsia="Times New Roman" w:hAnsi="Times New Roman"/>
          <w:sz w:val="24"/>
          <w:szCs w:val="24"/>
        </w:rPr>
        <w:tab/>
      </w:r>
      <w:r w:rsidR="009531BC" w:rsidRPr="009531BC">
        <w:rPr>
          <w:rFonts w:ascii="Times New Roman" w:eastAsia="Times New Roman" w:hAnsi="Times New Roman"/>
          <w:sz w:val="24"/>
          <w:szCs w:val="24"/>
        </w:rPr>
        <w:tab/>
      </w:r>
      <w:r w:rsidR="009531BC" w:rsidRPr="009531BC">
        <w:rPr>
          <w:rFonts w:ascii="Times New Roman" w:eastAsia="Times New Roman" w:hAnsi="Times New Roman"/>
          <w:sz w:val="24"/>
          <w:szCs w:val="24"/>
        </w:rPr>
        <w:tab/>
      </w:r>
      <w:r w:rsidR="009531BC" w:rsidRPr="009531BC">
        <w:rPr>
          <w:rFonts w:ascii="Times New Roman" w:eastAsia="Times New Roman" w:hAnsi="Times New Roman"/>
          <w:sz w:val="24"/>
          <w:szCs w:val="24"/>
        </w:rPr>
        <w:tab/>
        <w:t>8</w:t>
      </w:r>
    </w:p>
    <w:p w:rsidR="00991A6C" w:rsidRDefault="00991A6C" w:rsidP="00991A6C">
      <w:pPr>
        <w:spacing w:line="347" w:lineRule="exact"/>
        <w:rPr>
          <w:rFonts w:ascii="Times New Roman" w:eastAsia="Times New Roman" w:hAnsi="Times New Roman"/>
        </w:rPr>
      </w:pPr>
    </w:p>
    <w:p w:rsidR="00991A6C" w:rsidRDefault="00991A6C" w:rsidP="00991A6C">
      <w:pPr>
        <w:spacing w:line="0" w:lineRule="atLeast"/>
        <w:ind w:left="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IV. Подача и раскрытие предложений конкурсных закупок</w:t>
      </w:r>
    </w:p>
    <w:p w:rsidR="00991A6C" w:rsidRDefault="00991A6C" w:rsidP="00991A6C">
      <w:pPr>
        <w:spacing w:line="37" w:lineRule="exact"/>
        <w:rPr>
          <w:rFonts w:ascii="Times New Roman" w:eastAsia="Times New Roman" w:hAnsi="Times New Roman"/>
        </w:rPr>
      </w:pPr>
    </w:p>
    <w:p w:rsidR="00991A6C" w:rsidRDefault="009C3DBF" w:rsidP="009C3DBF">
      <w:pPr>
        <w:tabs>
          <w:tab w:val="left" w:pos="483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="007E2C11">
        <w:rPr>
          <w:rFonts w:ascii="Times New Roman" w:eastAsia="Times New Roman" w:hAnsi="Times New Roman"/>
          <w:sz w:val="24"/>
        </w:rPr>
        <w:t xml:space="preserve"> </w:t>
      </w:r>
      <w:r w:rsidR="00991A6C">
        <w:rPr>
          <w:rFonts w:ascii="Times New Roman" w:eastAsia="Times New Roman" w:hAnsi="Times New Roman"/>
          <w:sz w:val="24"/>
        </w:rPr>
        <w:t>Срок, место и порядок подачи предложений конкурсных закупок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>8</w:t>
      </w:r>
    </w:p>
    <w:p w:rsidR="00991A6C" w:rsidRDefault="00991A6C" w:rsidP="00991A6C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991A6C" w:rsidRDefault="009C3DBF" w:rsidP="009C3DBF">
      <w:pPr>
        <w:tabs>
          <w:tab w:val="left" w:pos="483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  <w:r w:rsidR="007E2C11">
        <w:rPr>
          <w:rFonts w:ascii="Times New Roman" w:eastAsia="Times New Roman" w:hAnsi="Times New Roman"/>
          <w:sz w:val="24"/>
        </w:rPr>
        <w:t xml:space="preserve"> </w:t>
      </w:r>
      <w:r w:rsidR="00991A6C">
        <w:rPr>
          <w:rFonts w:ascii="Times New Roman" w:eastAsia="Times New Roman" w:hAnsi="Times New Roman"/>
          <w:sz w:val="24"/>
        </w:rPr>
        <w:t>Место, дата и время раскрытия предложений конкурсных закупок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>8</w:t>
      </w:r>
    </w:p>
    <w:p w:rsidR="00991A6C" w:rsidRDefault="00991A6C" w:rsidP="00991A6C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991A6C" w:rsidRDefault="00991A6C" w:rsidP="00991A6C">
      <w:pPr>
        <w:spacing w:line="0" w:lineRule="atLeast"/>
        <w:ind w:left="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V. Оценка предложений конкурсных закупок и определение победителя</w:t>
      </w:r>
    </w:p>
    <w:p w:rsidR="00991A6C" w:rsidRDefault="00991A6C" w:rsidP="00991A6C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7E2C11" w:rsidRDefault="009C3DBF" w:rsidP="009C3DBF">
      <w:pPr>
        <w:tabs>
          <w:tab w:val="left" w:pos="483"/>
        </w:tabs>
        <w:spacing w:line="21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="007E2C11">
        <w:rPr>
          <w:rFonts w:ascii="Times New Roman" w:eastAsia="Times New Roman" w:hAnsi="Times New Roman"/>
          <w:sz w:val="24"/>
        </w:rPr>
        <w:t xml:space="preserve"> </w:t>
      </w:r>
      <w:r w:rsidR="00991A6C">
        <w:rPr>
          <w:rFonts w:ascii="Times New Roman" w:eastAsia="Times New Roman" w:hAnsi="Times New Roman"/>
          <w:sz w:val="24"/>
        </w:rPr>
        <w:t xml:space="preserve">Перечень критериев и методика оценки предложений конкурсных закупок с </w:t>
      </w:r>
    </w:p>
    <w:p w:rsidR="00991A6C" w:rsidRDefault="007E2C11" w:rsidP="007E2C11">
      <w:pPr>
        <w:tabs>
          <w:tab w:val="left" w:pos="483"/>
        </w:tabs>
        <w:spacing w:line="21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</w:t>
      </w:r>
      <w:r w:rsidR="00991A6C">
        <w:rPr>
          <w:rFonts w:ascii="Times New Roman" w:eastAsia="Times New Roman" w:hAnsi="Times New Roman"/>
          <w:sz w:val="24"/>
        </w:rPr>
        <w:t>казанием</w:t>
      </w:r>
      <w:r>
        <w:rPr>
          <w:rFonts w:ascii="Times New Roman" w:eastAsia="Times New Roman" w:hAnsi="Times New Roman"/>
          <w:sz w:val="24"/>
        </w:rPr>
        <w:t xml:space="preserve"> </w:t>
      </w:r>
      <w:r w:rsidR="00991A6C">
        <w:rPr>
          <w:rFonts w:ascii="Times New Roman" w:eastAsia="Times New Roman" w:hAnsi="Times New Roman"/>
          <w:sz w:val="24"/>
        </w:rPr>
        <w:t>удельного веса</w:t>
      </w:r>
      <w:r w:rsidR="009C3DBF">
        <w:rPr>
          <w:rFonts w:ascii="Times New Roman" w:eastAsia="Times New Roman" w:hAnsi="Times New Roman"/>
          <w:sz w:val="24"/>
        </w:rPr>
        <w:tab/>
      </w:r>
      <w:r w:rsidR="009C3DBF">
        <w:rPr>
          <w:rFonts w:ascii="Times New Roman" w:eastAsia="Times New Roman" w:hAnsi="Times New Roman"/>
          <w:sz w:val="24"/>
        </w:rPr>
        <w:tab/>
      </w:r>
      <w:r w:rsidR="009C3DBF">
        <w:rPr>
          <w:rFonts w:ascii="Times New Roman" w:eastAsia="Times New Roman" w:hAnsi="Times New Roman"/>
          <w:sz w:val="24"/>
        </w:rPr>
        <w:tab/>
      </w:r>
      <w:r w:rsidR="009C3DBF">
        <w:rPr>
          <w:rFonts w:ascii="Times New Roman" w:eastAsia="Times New Roman" w:hAnsi="Times New Roman"/>
          <w:sz w:val="24"/>
        </w:rPr>
        <w:tab/>
      </w:r>
      <w:r w:rsidR="009C3DBF">
        <w:rPr>
          <w:rFonts w:ascii="Times New Roman" w:eastAsia="Times New Roman" w:hAnsi="Times New Roman"/>
          <w:sz w:val="24"/>
        </w:rPr>
        <w:tab/>
      </w:r>
      <w:r w:rsidR="009C3DBF">
        <w:rPr>
          <w:rFonts w:ascii="Times New Roman" w:eastAsia="Times New Roman" w:hAnsi="Times New Roman"/>
          <w:sz w:val="24"/>
        </w:rPr>
        <w:tab/>
      </w:r>
      <w:r w:rsidR="009C3DBF">
        <w:rPr>
          <w:rFonts w:ascii="Times New Roman" w:eastAsia="Times New Roman" w:hAnsi="Times New Roman"/>
          <w:sz w:val="24"/>
        </w:rPr>
        <w:tab/>
      </w:r>
      <w:r w:rsidR="009C3DBF">
        <w:rPr>
          <w:rFonts w:ascii="Times New Roman" w:eastAsia="Times New Roman" w:hAnsi="Times New Roman"/>
          <w:sz w:val="24"/>
        </w:rPr>
        <w:tab/>
      </w:r>
      <w:r w:rsidR="009C3DBF">
        <w:rPr>
          <w:rFonts w:ascii="Times New Roman" w:eastAsia="Times New Roman" w:hAnsi="Times New Roman"/>
          <w:sz w:val="24"/>
        </w:rPr>
        <w:tab/>
      </w:r>
      <w:r w:rsidR="009C3DBF"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>9</w:t>
      </w:r>
    </w:p>
    <w:p w:rsidR="00991A6C" w:rsidRDefault="00991A6C" w:rsidP="00991A6C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991A6C" w:rsidRDefault="009C3DBF" w:rsidP="009C3DBF">
      <w:pPr>
        <w:tabs>
          <w:tab w:val="left" w:pos="483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  <w:r w:rsidR="007E2C11">
        <w:rPr>
          <w:rFonts w:ascii="Times New Roman" w:eastAsia="Times New Roman" w:hAnsi="Times New Roman"/>
          <w:sz w:val="24"/>
        </w:rPr>
        <w:t xml:space="preserve"> </w:t>
      </w:r>
      <w:r w:rsidR="00991A6C">
        <w:rPr>
          <w:rFonts w:ascii="Times New Roman" w:eastAsia="Times New Roman" w:hAnsi="Times New Roman"/>
          <w:sz w:val="24"/>
        </w:rPr>
        <w:t>Исправление арифметических ошибок</w:t>
      </w:r>
      <w:r w:rsidR="00F837B6"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ab/>
        <w:t>9</w:t>
      </w:r>
    </w:p>
    <w:p w:rsidR="00991A6C" w:rsidRDefault="00991A6C" w:rsidP="00991A6C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991A6C" w:rsidRDefault="009C3DBF" w:rsidP="009C3DBF">
      <w:pPr>
        <w:tabs>
          <w:tab w:val="left" w:pos="483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 w:rsidR="007E2C11">
        <w:rPr>
          <w:rFonts w:ascii="Times New Roman" w:eastAsia="Times New Roman" w:hAnsi="Times New Roman"/>
          <w:sz w:val="24"/>
        </w:rPr>
        <w:t xml:space="preserve"> </w:t>
      </w:r>
      <w:r w:rsidR="00991A6C">
        <w:rPr>
          <w:rFonts w:ascii="Times New Roman" w:eastAsia="Times New Roman" w:hAnsi="Times New Roman"/>
          <w:sz w:val="24"/>
        </w:rPr>
        <w:t>Отклонение предложения конкурсных закупок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>10</w:t>
      </w:r>
    </w:p>
    <w:p w:rsidR="00991A6C" w:rsidRDefault="00991A6C" w:rsidP="00991A6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991A6C" w:rsidRDefault="009C3DBF" w:rsidP="009C3DBF">
      <w:pPr>
        <w:tabs>
          <w:tab w:val="left" w:pos="543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</w:t>
      </w:r>
      <w:r w:rsidR="007E2C11">
        <w:rPr>
          <w:rFonts w:ascii="Times New Roman" w:eastAsia="Times New Roman" w:hAnsi="Times New Roman"/>
          <w:sz w:val="24"/>
        </w:rPr>
        <w:t xml:space="preserve"> </w:t>
      </w:r>
      <w:r w:rsidR="00991A6C">
        <w:rPr>
          <w:rFonts w:ascii="Times New Roman" w:eastAsia="Times New Roman" w:hAnsi="Times New Roman"/>
          <w:sz w:val="24"/>
        </w:rPr>
        <w:t>Отмена процедуры закупки</w:t>
      </w:r>
      <w:r w:rsidR="00F837B6"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ab/>
        <w:t>11</w:t>
      </w:r>
    </w:p>
    <w:p w:rsidR="00991A6C" w:rsidRDefault="00991A6C" w:rsidP="00991A6C">
      <w:pPr>
        <w:spacing w:line="74" w:lineRule="exact"/>
        <w:rPr>
          <w:rFonts w:ascii="Times New Roman" w:eastAsia="Times New Roman" w:hAnsi="Times New Roman"/>
        </w:rPr>
      </w:pPr>
    </w:p>
    <w:p w:rsidR="00991A6C" w:rsidRDefault="00991A6C" w:rsidP="009C3DB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 Признание процедуры закупки несостоявшейся</w:t>
      </w:r>
      <w:r w:rsidR="009C3DBF">
        <w:rPr>
          <w:rFonts w:ascii="Times New Roman" w:eastAsia="Times New Roman" w:hAnsi="Times New Roman"/>
          <w:sz w:val="24"/>
        </w:rPr>
        <w:tab/>
      </w:r>
      <w:r w:rsidR="009C3DBF">
        <w:rPr>
          <w:rFonts w:ascii="Times New Roman" w:eastAsia="Times New Roman" w:hAnsi="Times New Roman"/>
          <w:sz w:val="24"/>
        </w:rPr>
        <w:tab/>
      </w:r>
      <w:r w:rsidR="009C3DBF"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ab/>
        <w:t>11</w:t>
      </w:r>
    </w:p>
    <w:p w:rsidR="00991A6C" w:rsidRDefault="00991A6C" w:rsidP="00991A6C">
      <w:pPr>
        <w:spacing w:line="349" w:lineRule="exact"/>
        <w:rPr>
          <w:rFonts w:ascii="Times New Roman" w:eastAsia="Times New Roman" w:hAnsi="Times New Roman"/>
        </w:rPr>
      </w:pPr>
    </w:p>
    <w:p w:rsidR="00991A6C" w:rsidRDefault="00991A6C" w:rsidP="00991A6C">
      <w:pPr>
        <w:spacing w:line="0" w:lineRule="atLeast"/>
        <w:ind w:left="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VI. Основные требования к договору о закупке</w:t>
      </w:r>
    </w:p>
    <w:p w:rsidR="00991A6C" w:rsidRDefault="00991A6C" w:rsidP="00991A6C">
      <w:pPr>
        <w:spacing w:line="35" w:lineRule="exact"/>
        <w:rPr>
          <w:rFonts w:ascii="Times New Roman" w:eastAsia="Times New Roman" w:hAnsi="Times New Roman"/>
        </w:rPr>
      </w:pPr>
    </w:p>
    <w:p w:rsidR="00991A6C" w:rsidRDefault="00EB4B08" w:rsidP="00EB4B08">
      <w:pPr>
        <w:tabs>
          <w:tab w:val="left" w:pos="483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="007E2C11">
        <w:rPr>
          <w:rFonts w:ascii="Times New Roman" w:eastAsia="Times New Roman" w:hAnsi="Times New Roman"/>
          <w:sz w:val="24"/>
        </w:rPr>
        <w:t xml:space="preserve"> </w:t>
      </w:r>
      <w:r w:rsidR="00991A6C">
        <w:rPr>
          <w:rFonts w:ascii="Times New Roman" w:eastAsia="Times New Roman" w:hAnsi="Times New Roman"/>
          <w:sz w:val="24"/>
        </w:rPr>
        <w:t>Срок заключения договора о закупке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1</w:t>
      </w:r>
      <w:r w:rsidR="00F837B6">
        <w:rPr>
          <w:rFonts w:ascii="Times New Roman" w:eastAsia="Times New Roman" w:hAnsi="Times New Roman"/>
          <w:sz w:val="24"/>
        </w:rPr>
        <w:t>1</w:t>
      </w:r>
    </w:p>
    <w:p w:rsidR="00991A6C" w:rsidRDefault="00991A6C" w:rsidP="00991A6C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991A6C" w:rsidRDefault="00EB4B08" w:rsidP="00EB4B08">
      <w:pPr>
        <w:tabs>
          <w:tab w:val="left" w:pos="483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  <w:r w:rsidR="007E2C11">
        <w:rPr>
          <w:rFonts w:ascii="Times New Roman" w:eastAsia="Times New Roman" w:hAnsi="Times New Roman"/>
          <w:sz w:val="24"/>
        </w:rPr>
        <w:t xml:space="preserve"> </w:t>
      </w:r>
      <w:r w:rsidR="00991A6C">
        <w:rPr>
          <w:rFonts w:ascii="Times New Roman" w:eastAsia="Times New Roman" w:hAnsi="Times New Roman"/>
          <w:sz w:val="24"/>
        </w:rPr>
        <w:t>Требования к условиям договора о закупке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1</w:t>
      </w:r>
      <w:r w:rsidR="007E2C11">
        <w:rPr>
          <w:rFonts w:ascii="Times New Roman" w:eastAsia="Times New Roman" w:hAnsi="Times New Roman"/>
          <w:sz w:val="24"/>
        </w:rPr>
        <w:t>1</w:t>
      </w:r>
    </w:p>
    <w:p w:rsidR="007E2C11" w:rsidRDefault="007E2C11" w:rsidP="00EB4B08">
      <w:pPr>
        <w:tabs>
          <w:tab w:val="left" w:pos="483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</w:t>
      </w:r>
      <w:r w:rsidR="00EC46BB">
        <w:rPr>
          <w:rFonts w:ascii="Times New Roman" w:eastAsia="Times New Roman" w:hAnsi="Times New Roman"/>
          <w:sz w:val="24"/>
        </w:rPr>
        <w:t>Дополнительные условия</w:t>
      </w:r>
      <w:r w:rsidR="00EC46BB">
        <w:rPr>
          <w:rFonts w:ascii="Times New Roman" w:eastAsia="Times New Roman" w:hAnsi="Times New Roman"/>
          <w:sz w:val="24"/>
        </w:rPr>
        <w:tab/>
      </w:r>
      <w:r w:rsidR="00EC46BB">
        <w:rPr>
          <w:rFonts w:ascii="Times New Roman" w:eastAsia="Times New Roman" w:hAnsi="Times New Roman"/>
          <w:sz w:val="24"/>
        </w:rPr>
        <w:tab/>
      </w:r>
      <w:r w:rsidR="00EC46BB">
        <w:rPr>
          <w:rFonts w:ascii="Times New Roman" w:eastAsia="Times New Roman" w:hAnsi="Times New Roman"/>
          <w:sz w:val="24"/>
        </w:rPr>
        <w:tab/>
      </w:r>
      <w:r w:rsidR="00EC46BB">
        <w:rPr>
          <w:rFonts w:ascii="Times New Roman" w:eastAsia="Times New Roman" w:hAnsi="Times New Roman"/>
          <w:sz w:val="24"/>
        </w:rPr>
        <w:tab/>
      </w:r>
      <w:r w:rsidR="00EC46BB">
        <w:rPr>
          <w:rFonts w:ascii="Times New Roman" w:eastAsia="Times New Roman" w:hAnsi="Times New Roman"/>
          <w:sz w:val="24"/>
        </w:rPr>
        <w:tab/>
      </w:r>
      <w:r w:rsidR="00EC46BB">
        <w:rPr>
          <w:rFonts w:ascii="Times New Roman" w:eastAsia="Times New Roman" w:hAnsi="Times New Roman"/>
          <w:sz w:val="24"/>
        </w:rPr>
        <w:tab/>
      </w:r>
      <w:r w:rsidR="00EC46BB">
        <w:rPr>
          <w:rFonts w:ascii="Times New Roman" w:eastAsia="Times New Roman" w:hAnsi="Times New Roman"/>
          <w:sz w:val="24"/>
        </w:rPr>
        <w:tab/>
      </w:r>
      <w:r w:rsidR="00EC46BB">
        <w:rPr>
          <w:rFonts w:ascii="Times New Roman" w:eastAsia="Times New Roman" w:hAnsi="Times New Roman"/>
          <w:sz w:val="24"/>
        </w:rPr>
        <w:tab/>
      </w:r>
      <w:r w:rsidR="00EC46BB">
        <w:rPr>
          <w:rFonts w:ascii="Times New Roman" w:eastAsia="Times New Roman" w:hAnsi="Times New Roman"/>
          <w:sz w:val="24"/>
        </w:rPr>
        <w:tab/>
      </w:r>
      <w:r w:rsidR="00EC46BB">
        <w:rPr>
          <w:rFonts w:ascii="Times New Roman" w:eastAsia="Times New Roman" w:hAnsi="Times New Roman"/>
          <w:sz w:val="24"/>
        </w:rPr>
        <w:tab/>
        <w:t>12</w:t>
      </w:r>
    </w:p>
    <w:p w:rsidR="00991A6C" w:rsidRDefault="00991A6C" w:rsidP="00991A6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991A6C" w:rsidRDefault="00991A6C" w:rsidP="00991A6C">
      <w:pPr>
        <w:spacing w:line="66" w:lineRule="exact"/>
        <w:rPr>
          <w:rFonts w:ascii="Times New Roman" w:eastAsia="Times New Roman" w:hAnsi="Times New Roman"/>
        </w:rPr>
      </w:pPr>
    </w:p>
    <w:p w:rsidR="00991A6C" w:rsidRDefault="00991A6C" w:rsidP="00991A6C">
      <w:pPr>
        <w:spacing w:line="74" w:lineRule="exact"/>
        <w:rPr>
          <w:rFonts w:ascii="Times New Roman" w:eastAsia="Times New Roman" w:hAnsi="Times New Roman"/>
        </w:rPr>
      </w:pPr>
    </w:p>
    <w:p w:rsidR="00991A6C" w:rsidRDefault="00EB4B08" w:rsidP="00991A6C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Приложение 1</w:t>
      </w:r>
      <w:r w:rsidR="00991A6C">
        <w:rPr>
          <w:rFonts w:ascii="Times New Roman" w:eastAsia="Times New Roman" w:hAnsi="Times New Roman"/>
          <w:b/>
          <w:sz w:val="24"/>
        </w:rPr>
        <w:t xml:space="preserve">. </w:t>
      </w:r>
      <w:r w:rsidR="00991A6C">
        <w:rPr>
          <w:rFonts w:ascii="Times New Roman" w:eastAsia="Times New Roman" w:hAnsi="Times New Roman"/>
          <w:sz w:val="24"/>
        </w:rPr>
        <w:t>Предложение участника процедуры закупки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1</w:t>
      </w:r>
      <w:r w:rsidR="00F837B6">
        <w:rPr>
          <w:rFonts w:ascii="Times New Roman" w:eastAsia="Times New Roman" w:hAnsi="Times New Roman"/>
          <w:sz w:val="24"/>
        </w:rPr>
        <w:t>3</w:t>
      </w:r>
    </w:p>
    <w:p w:rsidR="00991A6C" w:rsidRDefault="00991A6C" w:rsidP="00991A6C">
      <w:pPr>
        <w:spacing w:line="200" w:lineRule="exact"/>
        <w:rPr>
          <w:rFonts w:ascii="Times New Roman" w:eastAsia="Times New Roman" w:hAnsi="Times New Roman"/>
        </w:rPr>
      </w:pPr>
    </w:p>
    <w:p w:rsidR="00991A6C" w:rsidRDefault="00991A6C" w:rsidP="00991A6C">
      <w:pPr>
        <w:spacing w:line="220" w:lineRule="exact"/>
        <w:rPr>
          <w:rFonts w:ascii="Times New Roman" w:eastAsia="Times New Roman" w:hAnsi="Times New Roman"/>
        </w:rPr>
      </w:pPr>
    </w:p>
    <w:p w:rsidR="00991A6C" w:rsidRDefault="00991A6C" w:rsidP="00991A6C">
      <w:pPr>
        <w:spacing w:line="0" w:lineRule="atLeast"/>
        <w:jc w:val="right"/>
        <w:rPr>
          <w:sz w:val="22"/>
        </w:rPr>
        <w:sectPr w:rsidR="00991A6C" w:rsidSect="00057567">
          <w:headerReference w:type="default" r:id="rId10"/>
          <w:pgSz w:w="11900" w:h="16838"/>
          <w:pgMar w:top="1440" w:right="560" w:bottom="707" w:left="1134" w:header="0" w:footer="0" w:gutter="0"/>
          <w:cols w:space="0" w:equalWidth="0">
            <w:col w:w="10206"/>
          </w:cols>
          <w:titlePg/>
          <w:docGrid w:linePitch="360"/>
        </w:sectPr>
      </w:pPr>
    </w:p>
    <w:p w:rsidR="00991A6C" w:rsidRDefault="00A32E26" w:rsidP="00EC46BB">
      <w:pPr>
        <w:spacing w:after="60" w:line="0" w:lineRule="atLeast"/>
        <w:rPr>
          <w:rFonts w:ascii="Times New Roman" w:eastAsia="Times New Roman" w:hAnsi="Times New Roman"/>
          <w:sz w:val="24"/>
        </w:rPr>
      </w:pPr>
      <w:bookmarkStart w:id="1" w:name="page3"/>
      <w:bookmarkEnd w:id="1"/>
      <w:r>
        <w:rPr>
          <w:rFonts w:ascii="Times New Roman" w:eastAsia="Times New Roman" w:hAnsi="Times New Roman"/>
          <w:b/>
          <w:sz w:val="24"/>
        </w:rPr>
        <w:lastRenderedPageBreak/>
        <w:t>Приложение 2</w:t>
      </w:r>
      <w:r w:rsidR="00991A6C">
        <w:rPr>
          <w:rFonts w:ascii="Times New Roman" w:eastAsia="Times New Roman" w:hAnsi="Times New Roman"/>
          <w:b/>
          <w:sz w:val="24"/>
        </w:rPr>
        <w:t xml:space="preserve">. </w:t>
      </w:r>
      <w:r w:rsidR="00991A6C">
        <w:rPr>
          <w:rFonts w:ascii="Times New Roman" w:eastAsia="Times New Roman" w:hAnsi="Times New Roman"/>
          <w:sz w:val="24"/>
        </w:rPr>
        <w:t>Требования к участникам процедуры закупки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      1</w:t>
      </w:r>
      <w:r w:rsidR="00F837B6">
        <w:rPr>
          <w:rFonts w:ascii="Times New Roman" w:eastAsia="Times New Roman" w:hAnsi="Times New Roman"/>
          <w:sz w:val="24"/>
        </w:rPr>
        <w:t>5</w:t>
      </w:r>
    </w:p>
    <w:p w:rsidR="00991A6C" w:rsidRDefault="00991A6C" w:rsidP="00EC46BB">
      <w:pPr>
        <w:spacing w:after="60" w:line="74" w:lineRule="exact"/>
        <w:rPr>
          <w:rFonts w:ascii="Times New Roman" w:eastAsia="Times New Roman" w:hAnsi="Times New Roman"/>
        </w:rPr>
      </w:pPr>
    </w:p>
    <w:p w:rsidR="00991A6C" w:rsidRDefault="00A32E26" w:rsidP="00EC46BB">
      <w:pPr>
        <w:spacing w:after="6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Приложение 3</w:t>
      </w:r>
      <w:r w:rsidR="00991A6C">
        <w:rPr>
          <w:rFonts w:ascii="Times New Roman" w:eastAsia="Times New Roman" w:hAnsi="Times New Roman"/>
          <w:b/>
          <w:sz w:val="24"/>
        </w:rPr>
        <w:t xml:space="preserve">. </w:t>
      </w:r>
      <w:r w:rsidR="00991A6C">
        <w:rPr>
          <w:rFonts w:ascii="Times New Roman" w:eastAsia="Times New Roman" w:hAnsi="Times New Roman"/>
          <w:sz w:val="24"/>
        </w:rPr>
        <w:t>Специальные требования к участникам процедуры закупки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      1</w:t>
      </w:r>
      <w:r w:rsidR="00F837B6">
        <w:rPr>
          <w:rFonts w:ascii="Times New Roman" w:eastAsia="Times New Roman" w:hAnsi="Times New Roman"/>
          <w:sz w:val="24"/>
        </w:rPr>
        <w:t>6</w:t>
      </w:r>
    </w:p>
    <w:p w:rsidR="00A32E26" w:rsidRDefault="00A32E26" w:rsidP="00EC46BB">
      <w:pPr>
        <w:spacing w:after="6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Приложение 4. </w:t>
      </w:r>
      <w:r>
        <w:rPr>
          <w:rFonts w:ascii="Times New Roman" w:eastAsia="Times New Roman" w:hAnsi="Times New Roman"/>
          <w:sz w:val="24"/>
        </w:rPr>
        <w:t xml:space="preserve">Справка об отсутствии конфликта интересов              </w:t>
      </w:r>
      <w:r w:rsidR="00F837B6">
        <w:rPr>
          <w:rFonts w:ascii="Times New Roman" w:eastAsia="Times New Roman" w:hAnsi="Times New Roman"/>
          <w:sz w:val="24"/>
        </w:rPr>
        <w:t xml:space="preserve">                               18</w:t>
      </w:r>
    </w:p>
    <w:p w:rsidR="00A32E26" w:rsidRDefault="00A32E26" w:rsidP="00EC46B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Приложение 5. </w:t>
      </w:r>
      <w:r>
        <w:rPr>
          <w:rFonts w:ascii="Times New Roman" w:eastAsia="Times New Roman" w:hAnsi="Times New Roman"/>
          <w:sz w:val="24"/>
        </w:rPr>
        <w:t>Перечень критериев и методика оценки предложений конкурсных закупок с указанием удельного веса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 xml:space="preserve">                  19</w:t>
      </w:r>
    </w:p>
    <w:p w:rsidR="00991A6C" w:rsidRDefault="00991A6C" w:rsidP="00EC46B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Приложение</w:t>
      </w:r>
      <w:r w:rsidR="00A32E26">
        <w:rPr>
          <w:rFonts w:ascii="Times New Roman" w:eastAsia="Times New Roman" w:hAnsi="Times New Roman"/>
          <w:b/>
          <w:sz w:val="24"/>
        </w:rPr>
        <w:t xml:space="preserve"> 6</w:t>
      </w:r>
      <w:r>
        <w:rPr>
          <w:rFonts w:ascii="Times New Roman" w:eastAsia="Times New Roman" w:hAnsi="Times New Roman"/>
          <w:b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Технические требования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(информация о необходимых технических,</w:t>
      </w:r>
    </w:p>
    <w:p w:rsidR="00991A6C" w:rsidRDefault="00991A6C" w:rsidP="00EC46BB">
      <w:pPr>
        <w:spacing w:line="4" w:lineRule="exact"/>
        <w:rPr>
          <w:rFonts w:ascii="Times New Roman" w:eastAsia="Times New Roman" w:hAnsi="Times New Roman"/>
        </w:rPr>
      </w:pPr>
    </w:p>
    <w:p w:rsidR="00991A6C" w:rsidRDefault="00991A6C" w:rsidP="00EC46B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качественных и количественных характеристиках предмета закупки)</w:t>
      </w:r>
      <w:r w:rsidR="00F837B6"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ab/>
        <w:t xml:space="preserve">      20</w:t>
      </w:r>
    </w:p>
    <w:p w:rsidR="00991A6C" w:rsidRDefault="00991A6C" w:rsidP="00EC46BB">
      <w:pPr>
        <w:spacing w:after="60" w:line="44" w:lineRule="exact"/>
        <w:rPr>
          <w:rFonts w:ascii="Times New Roman" w:eastAsia="Times New Roman" w:hAnsi="Times New Roman"/>
        </w:rPr>
      </w:pPr>
    </w:p>
    <w:p w:rsidR="00991A6C" w:rsidRDefault="00991A6C" w:rsidP="00EC46BB">
      <w:pPr>
        <w:spacing w:after="6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Приложение 7. </w:t>
      </w:r>
      <w:r>
        <w:rPr>
          <w:rFonts w:ascii="Times New Roman" w:eastAsia="Times New Roman" w:hAnsi="Times New Roman"/>
          <w:sz w:val="24"/>
        </w:rPr>
        <w:t>Существенные</w:t>
      </w:r>
      <w:r w:rsidR="00F837B6">
        <w:rPr>
          <w:rFonts w:ascii="Times New Roman" w:eastAsia="Times New Roman" w:hAnsi="Times New Roman"/>
          <w:sz w:val="24"/>
        </w:rPr>
        <w:t xml:space="preserve"> (основные)</w:t>
      </w:r>
      <w:r>
        <w:rPr>
          <w:rFonts w:ascii="Times New Roman" w:eastAsia="Times New Roman" w:hAnsi="Times New Roman"/>
          <w:sz w:val="24"/>
        </w:rPr>
        <w:t xml:space="preserve"> условия договора</w:t>
      </w:r>
      <w:r w:rsidR="00A03368">
        <w:rPr>
          <w:rFonts w:ascii="Times New Roman" w:eastAsia="Times New Roman" w:hAnsi="Times New Roman"/>
          <w:sz w:val="24"/>
        </w:rPr>
        <w:t>, которые будут включены в договор о закупке</w:t>
      </w:r>
      <w:r w:rsidR="00A03368">
        <w:rPr>
          <w:rFonts w:ascii="Times New Roman" w:eastAsia="Times New Roman" w:hAnsi="Times New Roman"/>
          <w:sz w:val="24"/>
        </w:rPr>
        <w:tab/>
      </w:r>
      <w:r w:rsidR="00A03368">
        <w:rPr>
          <w:rFonts w:ascii="Times New Roman" w:eastAsia="Times New Roman" w:hAnsi="Times New Roman"/>
          <w:sz w:val="24"/>
        </w:rPr>
        <w:tab/>
      </w:r>
      <w:r w:rsidR="00A03368">
        <w:rPr>
          <w:rFonts w:ascii="Times New Roman" w:eastAsia="Times New Roman" w:hAnsi="Times New Roman"/>
          <w:sz w:val="24"/>
        </w:rPr>
        <w:tab/>
      </w:r>
      <w:r w:rsidR="00A03368">
        <w:rPr>
          <w:rFonts w:ascii="Times New Roman" w:eastAsia="Times New Roman" w:hAnsi="Times New Roman"/>
          <w:sz w:val="24"/>
        </w:rPr>
        <w:tab/>
      </w:r>
      <w:r w:rsidR="00A03368">
        <w:rPr>
          <w:rFonts w:ascii="Times New Roman" w:eastAsia="Times New Roman" w:hAnsi="Times New Roman"/>
          <w:sz w:val="24"/>
        </w:rPr>
        <w:tab/>
      </w:r>
      <w:r w:rsidR="00A03368">
        <w:rPr>
          <w:rFonts w:ascii="Times New Roman" w:eastAsia="Times New Roman" w:hAnsi="Times New Roman"/>
          <w:sz w:val="24"/>
        </w:rPr>
        <w:tab/>
      </w:r>
      <w:r w:rsidR="00A03368">
        <w:rPr>
          <w:rFonts w:ascii="Times New Roman" w:eastAsia="Times New Roman" w:hAnsi="Times New Roman"/>
          <w:sz w:val="24"/>
        </w:rPr>
        <w:tab/>
      </w:r>
      <w:r w:rsidR="00A03368">
        <w:rPr>
          <w:rFonts w:ascii="Times New Roman" w:eastAsia="Times New Roman" w:hAnsi="Times New Roman"/>
          <w:sz w:val="24"/>
        </w:rPr>
        <w:tab/>
      </w:r>
      <w:r w:rsidR="00F837B6">
        <w:rPr>
          <w:rFonts w:ascii="Times New Roman" w:eastAsia="Times New Roman" w:hAnsi="Times New Roman"/>
          <w:sz w:val="24"/>
        </w:rPr>
        <w:tab/>
        <w:t xml:space="preserve">                  22</w:t>
      </w:r>
    </w:p>
    <w:p w:rsidR="00991A6C" w:rsidRDefault="00991A6C" w:rsidP="00EC46BB">
      <w:pPr>
        <w:spacing w:after="60" w:line="74" w:lineRule="exact"/>
        <w:rPr>
          <w:rFonts w:ascii="Times New Roman" w:eastAsia="Times New Roman" w:hAnsi="Times New Roman"/>
        </w:rPr>
      </w:pPr>
    </w:p>
    <w:p w:rsidR="00991A6C" w:rsidRDefault="00991A6C" w:rsidP="00EC46BB">
      <w:pPr>
        <w:spacing w:after="6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page"/>
      </w:r>
    </w:p>
    <w:tbl>
      <w:tblPr>
        <w:tblW w:w="956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00"/>
        <w:gridCol w:w="1142"/>
        <w:gridCol w:w="1660"/>
        <w:gridCol w:w="720"/>
        <w:gridCol w:w="460"/>
        <w:gridCol w:w="320"/>
        <w:gridCol w:w="220"/>
        <w:gridCol w:w="940"/>
        <w:gridCol w:w="200"/>
        <w:gridCol w:w="180"/>
        <w:gridCol w:w="100"/>
        <w:gridCol w:w="1000"/>
        <w:gridCol w:w="296"/>
        <w:gridCol w:w="44"/>
        <w:gridCol w:w="20"/>
      </w:tblGrid>
      <w:tr w:rsidR="00047F9A" w:rsidRPr="00920526" w:rsidTr="005E0120">
        <w:trPr>
          <w:trHeight w:val="324"/>
        </w:trPr>
        <w:tc>
          <w:tcPr>
            <w:tcW w:w="9562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F9A" w:rsidRPr="00920526" w:rsidRDefault="00047F9A" w:rsidP="00047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A62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920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Общие положения</w:t>
            </w:r>
          </w:p>
        </w:tc>
      </w:tr>
      <w:tr w:rsidR="00047F9A" w:rsidRPr="00920526" w:rsidTr="005E0120">
        <w:trPr>
          <w:gridAfter w:val="1"/>
          <w:wAfter w:w="20" w:type="dxa"/>
          <w:trHeight w:val="324"/>
        </w:trPr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47F9A" w:rsidRPr="00920526" w:rsidRDefault="00047F9A" w:rsidP="00047F9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26">
              <w:rPr>
                <w:rFonts w:ascii="Times New Roman" w:eastAsia="Times New Roman" w:hAnsi="Times New Roman" w:cs="Times New Roman"/>
                <w:sz w:val="24"/>
                <w:szCs w:val="24"/>
              </w:rPr>
              <w:t>1. Термины, которые используются в документации о закупке</w:t>
            </w:r>
          </w:p>
        </w:tc>
        <w:tc>
          <w:tcPr>
            <w:tcW w:w="6140" w:type="dxa"/>
            <w:gridSpan w:val="1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F9A" w:rsidRPr="00920526" w:rsidRDefault="00434CBD" w:rsidP="00047F9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7F9A" w:rsidRPr="00920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Документация о закупке разработана во исполнение требований </w:t>
            </w:r>
            <w:r w:rsidR="00855DB5" w:rsidRPr="00920526">
              <w:rPr>
                <w:rFonts w:ascii="Times New Roman" w:hAnsi="Times New Roman" w:cs="Times New Roman"/>
                <w:sz w:val="24"/>
                <w:szCs w:val="24"/>
              </w:rPr>
              <w:t>Временного порядка о проведении закупок товаров, работ и услуг за бюджетные средства в Донецкой Народной Республике, утвержденного Постановлением Совета Министров Донецкой Народной Республики № 7-2 от 31 мая 2016г. (в редакции Постановления Совета Министров Донецкой Народной Республики № 10-1 от 16 августа 2016 г.) (далее – Порядок)</w:t>
            </w:r>
            <w:r w:rsidR="00047F9A" w:rsidRPr="00920526">
              <w:rPr>
                <w:rFonts w:ascii="Times New Roman" w:eastAsia="Times New Roman" w:hAnsi="Times New Roman" w:cs="Times New Roman"/>
                <w:sz w:val="24"/>
                <w:szCs w:val="24"/>
              </w:rPr>
              <w:t>. Термины, используемые в документации о закупке, используются в значениях, определенных Порядком.</w:t>
            </w:r>
          </w:p>
        </w:tc>
      </w:tr>
      <w:tr w:rsidR="00773939" w:rsidRPr="00920526" w:rsidTr="005E0120">
        <w:trPr>
          <w:gridAfter w:val="1"/>
          <w:wAfter w:w="20" w:type="dxa"/>
          <w:trHeight w:val="324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26">
              <w:rPr>
                <w:rFonts w:ascii="Times New Roman" w:eastAsia="Times New Roman" w:hAnsi="Times New Roman" w:cs="Times New Roman"/>
                <w:sz w:val="24"/>
                <w:szCs w:val="24"/>
              </w:rPr>
              <w:t>2. Информация о</w:t>
            </w:r>
          </w:p>
        </w:tc>
        <w:tc>
          <w:tcPr>
            <w:tcW w:w="11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9" w:rsidRPr="00920526" w:rsidTr="005E0120">
        <w:trPr>
          <w:gridAfter w:val="1"/>
          <w:wAfter w:w="20" w:type="dxa"/>
          <w:trHeight w:val="32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3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26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заказчике: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F3C" w:rsidRPr="00920526" w:rsidTr="005E0120">
        <w:trPr>
          <w:gridAfter w:val="1"/>
          <w:wAfter w:w="20" w:type="dxa"/>
          <w:trHeight w:val="687"/>
        </w:trPr>
        <w:tc>
          <w:tcPr>
            <w:tcW w:w="34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94F3C" w:rsidRPr="00920526" w:rsidRDefault="00394F3C" w:rsidP="00920526">
            <w:pPr>
              <w:spacing w:line="30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2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140" w:type="dxa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1A1" w:rsidRPr="00F1194D" w:rsidRDefault="00394F3C" w:rsidP="00920526">
            <w:pPr>
              <w:pStyle w:val="a8"/>
              <w:spacing w:after="0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194D">
              <w:rPr>
                <w:rFonts w:ascii="Times New Roman" w:eastAsiaTheme="minorEastAsia" w:hAnsi="Times New Roman"/>
                <w:sz w:val="24"/>
                <w:szCs w:val="24"/>
              </w:rPr>
              <w:t>АДМИНИСТРАЦИЯ ГЛАВЫ ДОНЕЦКОЙ НАРОДНОЙ РЕСПУБЛИКИ.</w:t>
            </w:r>
            <w:r w:rsidR="004851A1" w:rsidRPr="00F1194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394F3C" w:rsidRPr="00920526" w:rsidRDefault="004851A1" w:rsidP="0092052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4D">
              <w:rPr>
                <w:rFonts w:ascii="Times New Roman" w:eastAsiaTheme="minorEastAsia" w:hAnsi="Times New Roman"/>
                <w:sz w:val="24"/>
                <w:szCs w:val="24"/>
              </w:rPr>
              <w:t>(идентификационный код по ЕГР): 51001316</w:t>
            </w:r>
          </w:p>
        </w:tc>
      </w:tr>
      <w:tr w:rsidR="00C70363" w:rsidRPr="00920526" w:rsidTr="00BF28C9">
        <w:trPr>
          <w:gridAfter w:val="1"/>
          <w:wAfter w:w="20" w:type="dxa"/>
          <w:trHeight w:val="687"/>
        </w:trPr>
        <w:tc>
          <w:tcPr>
            <w:tcW w:w="34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70363" w:rsidRPr="00C70363" w:rsidRDefault="00C70363" w:rsidP="00C70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код по Единому государственному реестру юридических лиц и физических лиц – предпринимателей</w:t>
            </w:r>
          </w:p>
        </w:tc>
        <w:tc>
          <w:tcPr>
            <w:tcW w:w="6140" w:type="dxa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70363" w:rsidRPr="00F1194D" w:rsidRDefault="00C70363" w:rsidP="00BF28C9">
            <w:pPr>
              <w:pStyle w:val="a8"/>
              <w:spacing w:after="0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760">
              <w:rPr>
                <w:rFonts w:ascii="Times New Roman" w:eastAsiaTheme="minorEastAsia" w:hAnsi="Times New Roman"/>
                <w:sz w:val="24"/>
                <w:szCs w:val="24"/>
              </w:rPr>
              <w:t>51001316</w:t>
            </w:r>
          </w:p>
        </w:tc>
      </w:tr>
      <w:tr w:rsidR="00920526" w:rsidRPr="00920526" w:rsidTr="00BF28C9">
        <w:trPr>
          <w:gridAfter w:val="1"/>
          <w:wAfter w:w="20" w:type="dxa"/>
          <w:trHeight w:val="634"/>
        </w:trPr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20526" w:rsidRPr="00920526" w:rsidRDefault="00C70363" w:rsidP="00920526">
            <w:pPr>
              <w:spacing w:line="30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2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20526" w:rsidRPr="00920526">
              <w:rPr>
                <w:rFonts w:ascii="Times New Roman" w:eastAsia="Times New Roman" w:hAnsi="Times New Roman" w:cs="Times New Roman"/>
                <w:sz w:val="24"/>
                <w:szCs w:val="24"/>
              </w:rPr>
              <w:t>естонахождение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почтовый адрес заказчика</w:t>
            </w:r>
          </w:p>
        </w:tc>
        <w:tc>
          <w:tcPr>
            <w:tcW w:w="6140" w:type="dxa"/>
            <w:gridSpan w:val="1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20526" w:rsidRPr="00920526" w:rsidRDefault="00920526" w:rsidP="00BF28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60">
              <w:rPr>
                <w:rFonts w:ascii="Times New Roman" w:hAnsi="Times New Roman" w:cs="Times New Roman"/>
                <w:sz w:val="24"/>
                <w:szCs w:val="24"/>
              </w:rPr>
              <w:t>ул. Артема, дом 68,  Ворошиловский район, г. Донецк, 83001</w:t>
            </w:r>
          </w:p>
        </w:tc>
      </w:tr>
      <w:tr w:rsidR="00273840" w:rsidRPr="00920526" w:rsidTr="005E0120">
        <w:trPr>
          <w:gridAfter w:val="1"/>
          <w:wAfter w:w="20" w:type="dxa"/>
          <w:trHeight w:val="1598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70363" w:rsidRDefault="00C70363" w:rsidP="00920526">
            <w:pPr>
              <w:spacing w:line="30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отчество, должность, местонахождения и номер контактного телефона </w:t>
            </w:r>
          </w:p>
          <w:p w:rsidR="00273840" w:rsidRPr="00920526" w:rsidRDefault="00C70363" w:rsidP="00C70363">
            <w:pPr>
              <w:spacing w:line="30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</w:t>
            </w:r>
            <w:r w:rsidR="00920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3840" w:rsidRPr="00920526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заказчика,</w:t>
            </w:r>
            <w:r w:rsidR="00920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3840" w:rsidRPr="00920526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</w:t>
            </w:r>
            <w:r w:rsidR="00920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3840" w:rsidRPr="009205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связь с</w:t>
            </w:r>
            <w:r w:rsidR="00920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3840" w:rsidRPr="00920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участниками </w:t>
            </w:r>
          </w:p>
        </w:tc>
        <w:tc>
          <w:tcPr>
            <w:tcW w:w="6140" w:type="dxa"/>
            <w:gridSpan w:val="1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73840" w:rsidRPr="00920526" w:rsidRDefault="00585760" w:rsidP="00920526">
            <w:pPr>
              <w:spacing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Бусько Анастасия Юрьевна – главный специалист отдела хозяйственного</w:t>
            </w:r>
            <w:r w:rsidR="00273840" w:rsidRPr="0092052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Департамента административно-хозяйственного обеспечения Управления делами Администрации Главы Донецкой Народной Республики, секретарь комитета по конкурсным закупкам. </w:t>
            </w:r>
          </w:p>
          <w:p w:rsidR="00273840" w:rsidRPr="00920526" w:rsidRDefault="00273840" w:rsidP="00B3662C">
            <w:pPr>
              <w:spacing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6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 ул. Артема, дом 68,  Ворошиловский район, г. Донецк, 83001.</w:t>
            </w:r>
          </w:p>
          <w:p w:rsidR="00273840" w:rsidRPr="00920526" w:rsidRDefault="00273840" w:rsidP="00B3662C">
            <w:pPr>
              <w:spacing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6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</w:t>
            </w:r>
            <w:r w:rsidRPr="00920526">
              <w:rPr>
                <w:rFonts w:ascii="Times New Roman" w:hAnsi="Times New Roman" w:cs="Times New Roman"/>
                <w:sz w:val="24"/>
                <w:szCs w:val="24"/>
              </w:rPr>
              <w:t>: 0713026</w:t>
            </w:r>
            <w:r w:rsidR="00585760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  <w:r w:rsidRPr="009205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3840" w:rsidRPr="00E555E8" w:rsidRDefault="00273840" w:rsidP="00585760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26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  <w:r w:rsidRPr="00920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11" w:history="1">
              <w:r w:rsidR="00585760" w:rsidRPr="00585760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admin</w:t>
              </w:r>
              <w:r w:rsidR="00585760" w:rsidRPr="00585760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_</w:t>
              </w:r>
              <w:r w:rsidR="00585760" w:rsidRPr="00585760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srsr</w:t>
              </w:r>
              <w:r w:rsidR="00585760" w:rsidRPr="00585760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585760" w:rsidRPr="00585760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glavadnr</w:t>
              </w:r>
              <w:r w:rsidR="00585760" w:rsidRPr="00585760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585760" w:rsidRPr="00585760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273840" w:rsidRPr="00920526" w:rsidTr="005E0120">
        <w:trPr>
          <w:gridAfter w:val="1"/>
          <w:wAfter w:w="20" w:type="dxa"/>
          <w:trHeight w:val="325"/>
        </w:trPr>
        <w:tc>
          <w:tcPr>
            <w:tcW w:w="34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840" w:rsidRPr="00920526" w:rsidRDefault="0027384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73840" w:rsidRPr="00920526" w:rsidRDefault="0027384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A1" w:rsidRPr="004851A1" w:rsidTr="005E0120">
        <w:trPr>
          <w:gridAfter w:val="1"/>
          <w:wAfter w:w="20" w:type="dxa"/>
          <w:trHeight w:val="325"/>
        </w:trPr>
        <w:tc>
          <w:tcPr>
            <w:tcW w:w="34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1A1" w:rsidRPr="004851A1" w:rsidRDefault="004851A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A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или орган, к сфере управления которого принадлежит заказчик (полное наименование и идентификационный код по </w:t>
            </w:r>
            <w:r w:rsidR="00C7036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Единому государственному реестру юридических лиц и физических лиц – предпринимателей</w:t>
            </w:r>
            <w:r w:rsidRPr="004851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40" w:type="dxa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851A1" w:rsidRPr="004851A1" w:rsidRDefault="004851A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A1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ДОНЕЦКОЙ НАРОДНОЙ РЕСПУБЛИКИ, 51001316.</w:t>
            </w:r>
          </w:p>
        </w:tc>
      </w:tr>
      <w:tr w:rsidR="004851A1" w:rsidRPr="004851A1" w:rsidTr="005E0120">
        <w:trPr>
          <w:gridAfter w:val="1"/>
          <w:wAfter w:w="20" w:type="dxa"/>
          <w:trHeight w:val="325"/>
        </w:trPr>
        <w:tc>
          <w:tcPr>
            <w:tcW w:w="34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1A1" w:rsidRPr="004851A1" w:rsidRDefault="004851A1" w:rsidP="00C703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A1">
              <w:rPr>
                <w:rFonts w:ascii="Times New Roman" w:hAnsi="Times New Roman" w:cs="Times New Roman"/>
                <w:sz w:val="24"/>
                <w:szCs w:val="24"/>
              </w:rPr>
              <w:t>Счет заказчика, открытый в Ц</w:t>
            </w:r>
            <w:r w:rsidR="00C70363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ентральном </w:t>
            </w:r>
            <w:r w:rsidR="00A869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0363">
              <w:rPr>
                <w:rFonts w:ascii="Times New Roman" w:hAnsi="Times New Roman" w:cs="Times New Roman"/>
                <w:sz w:val="24"/>
                <w:szCs w:val="24"/>
              </w:rPr>
              <w:t>еспубликанском Банке</w:t>
            </w:r>
            <w:r w:rsidRPr="004851A1">
              <w:rPr>
                <w:rFonts w:ascii="Times New Roman" w:hAnsi="Times New Roman" w:cs="Times New Roman"/>
                <w:sz w:val="24"/>
                <w:szCs w:val="24"/>
              </w:rPr>
              <w:t>, на который зачисляются бюджетные средства на осуществление закупки</w:t>
            </w:r>
          </w:p>
        </w:tc>
        <w:tc>
          <w:tcPr>
            <w:tcW w:w="6140" w:type="dxa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851A1" w:rsidRPr="004851A1" w:rsidRDefault="00BF28C9" w:rsidP="009704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704FC">
              <w:rPr>
                <w:rFonts w:ascii="Times New Roman" w:eastAsia="Times New Roman" w:hAnsi="Times New Roman" w:cs="Times New Roman"/>
                <w:sz w:val="24"/>
                <w:szCs w:val="24"/>
              </w:rPr>
              <w:t>320001000200</w:t>
            </w:r>
          </w:p>
        </w:tc>
      </w:tr>
      <w:tr w:rsidR="004851A1" w:rsidRPr="004851A1" w:rsidTr="005E0120">
        <w:trPr>
          <w:gridAfter w:val="1"/>
          <w:wAfter w:w="20" w:type="dxa"/>
          <w:trHeight w:val="325"/>
        </w:trPr>
        <w:tc>
          <w:tcPr>
            <w:tcW w:w="34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1A1" w:rsidRPr="004851A1" w:rsidRDefault="004851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51A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закупки</w:t>
            </w:r>
          </w:p>
        </w:tc>
        <w:tc>
          <w:tcPr>
            <w:tcW w:w="6140" w:type="dxa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851A1" w:rsidRPr="00F1194D" w:rsidRDefault="004851A1" w:rsidP="004851A1">
            <w:pPr>
              <w:pStyle w:val="a8"/>
              <w:spacing w:after="0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194D">
              <w:rPr>
                <w:rFonts w:ascii="Times New Roman" w:eastAsiaTheme="minorEastAsia" w:hAnsi="Times New Roman"/>
                <w:sz w:val="24"/>
                <w:szCs w:val="24"/>
              </w:rPr>
              <w:t>Республиканский бюджет.</w:t>
            </w:r>
          </w:p>
        </w:tc>
      </w:tr>
      <w:tr w:rsidR="004851A1" w:rsidRPr="004851A1" w:rsidTr="005E0120">
        <w:trPr>
          <w:gridAfter w:val="1"/>
          <w:wAfter w:w="20" w:type="dxa"/>
          <w:trHeight w:val="325"/>
        </w:trPr>
        <w:tc>
          <w:tcPr>
            <w:tcW w:w="34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1A1" w:rsidRPr="004851A1" w:rsidRDefault="004851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веб-сайта, на котором дополнительно размещается информация</w:t>
            </w:r>
            <w:r w:rsidR="00A869A3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 о закупке (в случае наличия) </w:t>
            </w:r>
          </w:p>
        </w:tc>
        <w:tc>
          <w:tcPr>
            <w:tcW w:w="6140" w:type="dxa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851A1" w:rsidRPr="00F1194D" w:rsidRDefault="004851A1" w:rsidP="004851A1">
            <w:pPr>
              <w:pStyle w:val="a8"/>
              <w:spacing w:after="0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194D">
              <w:rPr>
                <w:rFonts w:ascii="Times New Roman" w:eastAsiaTheme="minorEastAsia" w:hAnsi="Times New Roman"/>
                <w:sz w:val="24"/>
                <w:szCs w:val="24"/>
              </w:rPr>
              <w:t>http://dnr-online.ru</w:t>
            </w:r>
          </w:p>
        </w:tc>
      </w:tr>
      <w:tr w:rsidR="00773939" w:rsidRPr="00920526" w:rsidTr="005E0120">
        <w:trPr>
          <w:gridAfter w:val="1"/>
          <w:wAfter w:w="20" w:type="dxa"/>
          <w:trHeight w:val="308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30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26">
              <w:rPr>
                <w:rFonts w:ascii="Times New Roman" w:eastAsia="Times New Roman" w:hAnsi="Times New Roman" w:cs="Times New Roman"/>
                <w:sz w:val="24"/>
                <w:szCs w:val="24"/>
              </w:rPr>
              <w:t>3. Информация о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9" w:rsidRPr="00920526" w:rsidTr="00AC6A0A">
        <w:trPr>
          <w:gridAfter w:val="1"/>
          <w:wAfter w:w="20" w:type="dxa"/>
          <w:trHeight w:val="328"/>
        </w:trPr>
        <w:tc>
          <w:tcPr>
            <w:tcW w:w="340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предмете закупки: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2C0" w:rsidRPr="00920526" w:rsidTr="00AC6A0A">
        <w:trPr>
          <w:gridAfter w:val="1"/>
          <w:wAfter w:w="20" w:type="dxa"/>
          <w:trHeight w:val="1297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272C0" w:rsidRPr="00920526" w:rsidRDefault="004272C0" w:rsidP="004272C0">
            <w:pPr>
              <w:spacing w:line="30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2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 закупки</w:t>
            </w:r>
          </w:p>
          <w:p w:rsidR="004272C0" w:rsidRPr="00920526" w:rsidRDefault="004272C0" w:rsidP="004272C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12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272C0" w:rsidRPr="00920526" w:rsidRDefault="004272C0" w:rsidP="004272C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6">
              <w:rPr>
                <w:rFonts w:ascii="Times New Roman" w:hAnsi="Times New Roman" w:cs="Times New Roman"/>
                <w:sz w:val="24"/>
                <w:szCs w:val="24"/>
              </w:rPr>
              <w:t xml:space="preserve">Код 26.20.1 согласно Государственному классификатору продукции и услуг ДК 016:2010 - Машины вычислительные, части и приспособления к ним </w:t>
            </w:r>
            <w:r w:rsidRPr="000646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6C77" w:rsidRPr="002E6C77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устройство, тип печати - черно-белая, формат А4; многофункциональное устройство, тип печати – цветная, формат А 4; многофункциональное устройство, тип печати -</w:t>
            </w:r>
            <w:r w:rsidR="002E6C77" w:rsidRPr="00E1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C77" w:rsidRPr="002E6C77">
              <w:rPr>
                <w:rFonts w:ascii="Times New Roman" w:hAnsi="Times New Roman" w:cs="Times New Roman"/>
                <w:sz w:val="24"/>
                <w:szCs w:val="24"/>
              </w:rPr>
              <w:t>черно-белая, формат А3; ноутбук</w:t>
            </w:r>
            <w:r w:rsidRPr="00064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72C0" w:rsidRPr="00920526" w:rsidRDefault="004272C0" w:rsidP="004272C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EF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 изложены в </w:t>
            </w:r>
            <w:r w:rsidRPr="00BE11F4">
              <w:rPr>
                <w:rFonts w:ascii="Times New Roman" w:hAnsi="Times New Roman" w:cs="Times New Roman"/>
                <w:sz w:val="24"/>
                <w:szCs w:val="24"/>
              </w:rPr>
              <w:t>Приложении № 6.</w:t>
            </w:r>
          </w:p>
        </w:tc>
      </w:tr>
      <w:tr w:rsidR="00920526" w:rsidRPr="00920526" w:rsidTr="005E7ACD">
        <w:trPr>
          <w:gridAfter w:val="1"/>
          <w:wAfter w:w="20" w:type="dxa"/>
          <w:trHeight w:val="328"/>
        </w:trPr>
        <w:tc>
          <w:tcPr>
            <w:tcW w:w="34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526" w:rsidRPr="00920526" w:rsidRDefault="0092052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526" w:rsidRPr="00920526" w:rsidRDefault="0092052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CD" w:rsidRPr="00920526" w:rsidTr="005E7ACD">
        <w:trPr>
          <w:gridAfter w:val="1"/>
          <w:wAfter w:w="20" w:type="dxa"/>
          <w:trHeight w:val="771"/>
        </w:trPr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E7ACD" w:rsidRPr="00920526" w:rsidRDefault="005E7ACD" w:rsidP="005E7ACD">
            <w:pPr>
              <w:spacing w:line="30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товара, вид работы или услуги</w:t>
            </w:r>
          </w:p>
        </w:tc>
        <w:tc>
          <w:tcPr>
            <w:tcW w:w="6140" w:type="dxa"/>
            <w:gridSpan w:val="1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E7ACD" w:rsidRPr="00920526" w:rsidRDefault="005E7ACD" w:rsidP="005E7A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31">
              <w:rPr>
                <w:rFonts w:ascii="Times New Roman" w:eastAsiaTheme="minorEastAsia" w:hAnsi="Times New Roman"/>
                <w:sz w:val="24"/>
                <w:szCs w:val="24"/>
              </w:rPr>
              <w:t>15 шт.</w:t>
            </w:r>
          </w:p>
        </w:tc>
      </w:tr>
      <w:tr w:rsidR="00F43F85" w:rsidRPr="00920526" w:rsidTr="00BF28C9">
        <w:trPr>
          <w:gridAfter w:val="1"/>
          <w:wAfter w:w="20" w:type="dxa"/>
          <w:trHeight w:val="1272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ACD" w:rsidRPr="00920526" w:rsidRDefault="005E7ACD" w:rsidP="005E7ACD">
            <w:pPr>
              <w:spacing w:line="30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2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43F85" w:rsidRPr="00920526">
              <w:rPr>
                <w:rFonts w:ascii="Times New Roman" w:eastAsia="Times New Roman" w:hAnsi="Times New Roman" w:cs="Times New Roman"/>
                <w:sz w:val="24"/>
                <w:szCs w:val="24"/>
              </w:rPr>
              <w:t>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 товара</w:t>
            </w:r>
            <w:r w:rsidR="00F43F85" w:rsidRPr="009205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работы или оказания услуги</w:t>
            </w:r>
            <w:r w:rsidR="00F43F85" w:rsidRPr="00920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3F85" w:rsidRPr="00920526" w:rsidRDefault="00F43F85" w:rsidP="00A65DE2">
            <w:pPr>
              <w:spacing w:line="3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1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43F85" w:rsidRPr="00920526" w:rsidRDefault="00F43F85" w:rsidP="00BF28C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6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ДОНЕЦКОЙ НАРОДНОЙ РЕСПУБЛИКИ.</w:t>
            </w:r>
          </w:p>
          <w:p w:rsidR="00F43F85" w:rsidRPr="00920526" w:rsidRDefault="00F43F85" w:rsidP="00BF28C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6">
              <w:rPr>
                <w:rFonts w:ascii="Times New Roman" w:hAnsi="Times New Roman" w:cs="Times New Roman"/>
                <w:sz w:val="24"/>
                <w:szCs w:val="24"/>
              </w:rPr>
              <w:t>ул. Артема, дом 68, Ворошиловский район, г. Донецк, 83001</w:t>
            </w:r>
          </w:p>
          <w:p w:rsidR="00F43F85" w:rsidRPr="00920526" w:rsidRDefault="00F43F85" w:rsidP="00BF28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F85" w:rsidRPr="00920526" w:rsidTr="005E0120">
        <w:trPr>
          <w:gridAfter w:val="1"/>
          <w:wAfter w:w="20" w:type="dxa"/>
          <w:trHeight w:val="326"/>
        </w:trPr>
        <w:tc>
          <w:tcPr>
            <w:tcW w:w="34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85" w:rsidRPr="00920526" w:rsidRDefault="00F43F85">
            <w:pPr>
              <w:spacing w:line="3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85" w:rsidRPr="00920526" w:rsidRDefault="00F43F8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526" w:rsidRPr="00920526" w:rsidTr="005E0120">
        <w:trPr>
          <w:gridAfter w:val="1"/>
          <w:wAfter w:w="20" w:type="dxa"/>
          <w:trHeight w:val="956"/>
        </w:trPr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526" w:rsidRPr="00064631" w:rsidRDefault="005E7ACD" w:rsidP="005E7ACD">
            <w:pPr>
              <w:spacing w:line="30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завершения работы, услуги или график оказания услуг выполнения работы, оказания услуги </w:t>
            </w:r>
            <w:r w:rsidR="00920526" w:rsidRPr="00064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0" w:type="dxa"/>
            <w:gridSpan w:val="1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20526" w:rsidRPr="00064631" w:rsidRDefault="005E7ACD" w:rsidP="00920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631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  <w:r w:rsidR="00920526" w:rsidRPr="000646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E7ACD" w:rsidRPr="00920526" w:rsidTr="005E0120">
        <w:trPr>
          <w:gridAfter w:val="1"/>
          <w:wAfter w:w="20" w:type="dxa"/>
          <w:trHeight w:val="71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E7ACD" w:rsidRPr="00920526" w:rsidRDefault="005E7ACD" w:rsidP="003A65DC">
            <w:pPr>
              <w:spacing w:line="30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Информация о валюте, в которой должна быть указана цена предложения конкурсных закупок </w:t>
            </w:r>
          </w:p>
        </w:tc>
        <w:tc>
          <w:tcPr>
            <w:tcW w:w="6140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E7ACD" w:rsidRPr="00920526" w:rsidRDefault="007746BA" w:rsidP="003A65DC">
            <w:pPr>
              <w:spacing w:line="307" w:lineRule="exact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Валютой процедуры закупки является российский рубль.</w:t>
            </w:r>
          </w:p>
        </w:tc>
      </w:tr>
      <w:tr w:rsidR="00920526" w:rsidRPr="00920526" w:rsidTr="005E0120">
        <w:trPr>
          <w:gridAfter w:val="1"/>
          <w:wAfter w:w="20" w:type="dxa"/>
          <w:trHeight w:val="71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20526" w:rsidRPr="00920526" w:rsidRDefault="007746BA" w:rsidP="007746BA">
            <w:pPr>
              <w:spacing w:line="30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20526" w:rsidRPr="009205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языке (языках), на котором (на которых) должны быть составлены предложения конкурсных закупок</w:t>
            </w:r>
          </w:p>
        </w:tc>
        <w:tc>
          <w:tcPr>
            <w:tcW w:w="6140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20526" w:rsidRPr="00920526" w:rsidRDefault="007746BA" w:rsidP="003A65DC">
            <w:pPr>
              <w:spacing w:line="307" w:lineRule="exact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процедуры закупки все документы излагаются на государственном языке.</w:t>
            </w:r>
          </w:p>
        </w:tc>
      </w:tr>
      <w:tr w:rsidR="00064631" w:rsidRPr="00920526" w:rsidTr="00E555E8">
        <w:trPr>
          <w:cantSplit/>
          <w:trHeight w:val="312"/>
        </w:trPr>
        <w:tc>
          <w:tcPr>
            <w:tcW w:w="9562" w:type="dxa"/>
            <w:gridSpan w:val="1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631" w:rsidRPr="00920526" w:rsidRDefault="00064631" w:rsidP="00E555E8">
            <w:pPr>
              <w:spacing w:line="311" w:lineRule="exact"/>
              <w:ind w:right="4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920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Порядок внесения изменени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 и предоставления разъяснений к</w:t>
            </w:r>
          </w:p>
        </w:tc>
      </w:tr>
      <w:tr w:rsidR="00064631" w:rsidRPr="00920526" w:rsidTr="00E555E8">
        <w:trPr>
          <w:cantSplit/>
          <w:trHeight w:val="324"/>
        </w:trPr>
        <w:tc>
          <w:tcPr>
            <w:tcW w:w="6562" w:type="dxa"/>
            <w:gridSpan w:val="7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4631" w:rsidRPr="00920526" w:rsidRDefault="00064631" w:rsidP="00E555E8">
            <w:pPr>
              <w:spacing w:line="321" w:lineRule="exact"/>
              <w:ind w:left="3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документации</w:t>
            </w:r>
            <w:r w:rsidRPr="00920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закупке</w:t>
            </w:r>
          </w:p>
        </w:tc>
        <w:tc>
          <w:tcPr>
            <w:tcW w:w="13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631" w:rsidRPr="00920526" w:rsidRDefault="00064631" w:rsidP="00E555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631" w:rsidRPr="00920526" w:rsidRDefault="00064631" w:rsidP="00E555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631" w:rsidRPr="00920526" w:rsidTr="00064631">
        <w:trPr>
          <w:gridAfter w:val="1"/>
          <w:wAfter w:w="20" w:type="dxa"/>
          <w:cantSplit/>
          <w:trHeight w:val="225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4631" w:rsidRPr="00920526" w:rsidRDefault="00064631" w:rsidP="00070FD4">
            <w:pPr>
              <w:tabs>
                <w:tab w:val="left" w:pos="709"/>
              </w:tabs>
              <w:spacing w:line="30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26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Процед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 предоставления разъяснений</w:t>
            </w:r>
            <w:r w:rsidRPr="00920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положений документации о закупке</w:t>
            </w:r>
          </w:p>
        </w:tc>
        <w:tc>
          <w:tcPr>
            <w:tcW w:w="6140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4631" w:rsidRPr="00064631" w:rsidRDefault="00064631" w:rsidP="00070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6">
              <w:rPr>
                <w:rFonts w:ascii="Times New Roman" w:hAnsi="Times New Roman" w:cs="Times New Roman"/>
                <w:sz w:val="24"/>
                <w:szCs w:val="24"/>
              </w:rPr>
              <w:t>Любое заинтересованное лицо вправе направить заказчику письменный запрос (или его сканированную копию через средства связи) о даче разъяснений положений документации о закупке. Если указанный запрос поступил к заказчику не позднее, чем за пять рабочих дней до даты</w:t>
            </w:r>
            <w:r w:rsidRPr="00064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526">
              <w:rPr>
                <w:rFonts w:ascii="Times New Roman" w:hAnsi="Times New Roman" w:cs="Times New Roman"/>
                <w:sz w:val="24"/>
                <w:szCs w:val="24"/>
              </w:rPr>
              <w:t>окончания срока подачи предложений конкурсных закупок, заказчик обязан направить участнику разъяснения положений документации о закупке в письменной форме в</w:t>
            </w:r>
          </w:p>
        </w:tc>
      </w:tr>
      <w:tr w:rsidR="00920526" w:rsidRPr="00920526" w:rsidTr="00BE11F4">
        <w:trPr>
          <w:gridAfter w:val="1"/>
          <w:wAfter w:w="20" w:type="dxa"/>
          <w:cantSplit/>
          <w:trHeight w:val="2963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526" w:rsidRPr="00920526" w:rsidRDefault="00920526" w:rsidP="00070FD4">
            <w:pPr>
              <w:tabs>
                <w:tab w:val="left" w:pos="709"/>
              </w:tabs>
              <w:spacing w:line="30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526" w:rsidRDefault="00920526" w:rsidP="00070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6">
              <w:rPr>
                <w:rFonts w:ascii="Times New Roman" w:hAnsi="Times New Roman" w:cs="Times New Roman"/>
                <w:sz w:val="24"/>
                <w:szCs w:val="24"/>
              </w:rPr>
              <w:t>течение трех рабочих дней со дня поступления указанного запроса. Разъяснения положений документации о закупке не должны изменять ее суть.</w:t>
            </w:r>
          </w:p>
          <w:p w:rsidR="00E8785E" w:rsidRDefault="00E8785E" w:rsidP="00EB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Запрос, поданный позднее, чем за пять рабочих дней до даты окончания срока подачи предложений конкурсных закупок, рассмотрению не подлежит. </w:t>
            </w:r>
          </w:p>
          <w:p w:rsidR="00EB0955" w:rsidRPr="00920526" w:rsidRDefault="00E8785E" w:rsidP="000646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разъяснения к документации о закупках подаются в Уполномоченный орган для обнародования на веб-портале в течение трех рабочих дней со дня поступления запроса от участника открытого конкурса. </w:t>
            </w:r>
          </w:p>
        </w:tc>
      </w:tr>
      <w:tr w:rsidR="00E345F0" w:rsidRPr="00920526" w:rsidTr="005E0120">
        <w:trPr>
          <w:gridAfter w:val="1"/>
          <w:wAfter w:w="20" w:type="dxa"/>
          <w:trHeight w:val="4869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345F0" w:rsidRPr="00920526" w:rsidRDefault="00E345F0" w:rsidP="00070FD4">
            <w:pPr>
              <w:spacing w:line="307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26">
              <w:rPr>
                <w:rFonts w:ascii="Times New Roman" w:eastAsia="Times New Roman" w:hAnsi="Times New Roman" w:cs="Times New Roman"/>
                <w:sz w:val="24"/>
                <w:szCs w:val="24"/>
              </w:rPr>
              <w:t>2. Внесение изменений в документацию о закупке</w:t>
            </w:r>
          </w:p>
        </w:tc>
        <w:tc>
          <w:tcPr>
            <w:tcW w:w="6140" w:type="dxa"/>
            <w:gridSpan w:val="12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345F0" w:rsidRPr="00920526" w:rsidRDefault="00E345F0" w:rsidP="00E34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6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внести изменения в документацию о закупке. Если на момент внесения изменений в документацию о закупке срок для подачи и раскрытия предложений конкурсных закупок составляет менее чем четыре рабочих дня, заказчик продлевает срок подачи и раскрытия предложений конкурсных закупок не менее чем на три рабочих дня.</w:t>
            </w:r>
          </w:p>
          <w:p w:rsidR="00E345F0" w:rsidRDefault="00E345F0" w:rsidP="00E34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6">
              <w:rPr>
                <w:rFonts w:ascii="Times New Roman" w:hAnsi="Times New Roman" w:cs="Times New Roman"/>
                <w:sz w:val="24"/>
                <w:szCs w:val="24"/>
              </w:rPr>
              <w:t>В случае внесения изменений в документацию о закупке, продления срока подачи и раскрытия предложений конкурсных закупок в связи с внесением изменений в документацию о закупке заказчик обязан в письменном виде уведомить всех лиц, которым документация о закупке предоставлена в соответствии с пунктом 14.2. Порядка, не позднее следующего рабочего дня со дня принятия такого решения.</w:t>
            </w:r>
          </w:p>
          <w:p w:rsidR="00E345F0" w:rsidRPr="00F6061E" w:rsidRDefault="00F6061E" w:rsidP="00F60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уведомление об изменениях в документацию о закупке подается в </w:t>
            </w:r>
            <w:r w:rsidR="00E345F0" w:rsidRPr="0092052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для обнародования на веб-портале не позднее следующего рабочего дня со дня принятия решения о внесении таких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45F0" w:rsidRPr="00920526" w:rsidTr="005E0120">
        <w:trPr>
          <w:gridAfter w:val="1"/>
          <w:wAfter w:w="20" w:type="dxa"/>
          <w:trHeight w:val="80"/>
        </w:trPr>
        <w:tc>
          <w:tcPr>
            <w:tcW w:w="34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45F0" w:rsidRPr="00920526" w:rsidRDefault="00E345F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45F0" w:rsidRPr="00920526" w:rsidRDefault="00E345F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9" w:rsidRPr="00920526" w:rsidTr="005E0120">
        <w:trPr>
          <w:trHeight w:val="316"/>
        </w:trPr>
        <w:tc>
          <w:tcPr>
            <w:tcW w:w="8202" w:type="dxa"/>
            <w:gridSpan w:val="1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3939" w:rsidRPr="00920526" w:rsidRDefault="00773939" w:rsidP="00BE11F4">
            <w:pPr>
              <w:spacing w:line="314" w:lineRule="exact"/>
              <w:ind w:left="1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  <w:r w:rsidR="00A62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920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Подготовка предложений конкурсных закупок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939" w:rsidRPr="00920526" w:rsidRDefault="007739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501" w:rsidRPr="00920526" w:rsidTr="00AC6A0A">
        <w:trPr>
          <w:gridAfter w:val="2"/>
          <w:wAfter w:w="64" w:type="dxa"/>
          <w:trHeight w:val="1678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01" w:rsidRPr="00920526" w:rsidRDefault="00B67501" w:rsidP="00B67501">
            <w:pPr>
              <w:spacing w:line="30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26">
              <w:rPr>
                <w:rFonts w:ascii="Times New Roman" w:eastAsia="Times New Roman" w:hAnsi="Times New Roman" w:cs="Times New Roman"/>
                <w:sz w:val="24"/>
                <w:szCs w:val="24"/>
              </w:rPr>
              <w:t>1. Оформление предложения конкурсной закупки</w:t>
            </w:r>
          </w:p>
        </w:tc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1B7" w:rsidRPr="00FC31B7" w:rsidRDefault="00FC31B7" w:rsidP="00FC3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64631" w:rsidRPr="00064631">
              <w:rPr>
                <w:rFonts w:ascii="Times New Roman" w:hAnsi="Times New Roman" w:cs="Times New Roman"/>
              </w:rPr>
              <w:t xml:space="preserve">    </w:t>
            </w:r>
            <w:r w:rsidRPr="00FC31B7">
              <w:rPr>
                <w:rFonts w:ascii="Times New Roman" w:hAnsi="Times New Roman" w:cs="Times New Roman"/>
                <w:sz w:val="24"/>
                <w:szCs w:val="24"/>
              </w:rPr>
              <w:t xml:space="preserve">Все листы предложения конкурсных закупок должны быть прошиты, пронумерованы и содержать подпись руководителя органа управления участника или лица, уполномоченного участником на  подписание предложения конкурсных закупок, скреплены печатью участника (если согласно законодательству участник обязан иметь печать).                                                                                                                                      </w:t>
            </w:r>
          </w:p>
          <w:p w:rsidR="00FC31B7" w:rsidRPr="00FC31B7" w:rsidRDefault="00FC31B7" w:rsidP="00FC3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7">
              <w:rPr>
                <w:rFonts w:ascii="Times New Roman" w:hAnsi="Times New Roman" w:cs="Times New Roman"/>
                <w:sz w:val="24"/>
                <w:szCs w:val="24"/>
              </w:rPr>
              <w:t xml:space="preserve">     Предложение конкурсных закупок запечатывается в одном или нескольких конвертах, в которых не просматривается их содержимое до  вскрытия и которые в местах склеивания должны скрепляться печатью участника (если согласно законодательству участник обязан иметь печать) и содержать подпись руководителя органа управления участника или лица, уполномоченного участником на подписание предложения конкурсных закупок. </w:t>
            </w:r>
          </w:p>
          <w:p w:rsidR="00FC31B7" w:rsidRPr="00FC31B7" w:rsidRDefault="00FC31B7" w:rsidP="00FC3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7">
              <w:rPr>
                <w:rFonts w:ascii="Times New Roman" w:hAnsi="Times New Roman" w:cs="Times New Roman"/>
                <w:sz w:val="24"/>
                <w:szCs w:val="24"/>
              </w:rPr>
              <w:t xml:space="preserve">     На каждом конверте указываются: полное  наименование, местонахождение и идентификационный код по Единому государственному реестру юридических </w:t>
            </w:r>
            <w:r w:rsidRPr="00FC3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и физических лиц-предпринимателей заказчика;  полное наименование (фамилия, имя, отчество для  физических лиц), местонахождение (место проживания) и идентификационный код по Единому государственному реестру юридических лиц и физических лиц предпринимателей участника и номера его контактных телефонов; наименование предмета закупки в соответствии с объявлением о проведении процедуры открытого конкурса; дату и время раскрытия предложений конкурсных закупок; номер конверта (если предложение конкурсных закупок содержится в нескольких конвертах).</w:t>
            </w:r>
          </w:p>
          <w:p w:rsidR="00FC31B7" w:rsidRPr="00FC31B7" w:rsidRDefault="00FC31B7" w:rsidP="00FC3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7">
              <w:rPr>
                <w:rFonts w:ascii="Times New Roman" w:hAnsi="Times New Roman" w:cs="Times New Roman"/>
                <w:sz w:val="24"/>
                <w:szCs w:val="24"/>
              </w:rPr>
              <w:t xml:space="preserve">      Участник вправе подать только одно предложение конкурсных закупок относительно всего предмета закупки или относительно его частей (лотов). </w:t>
            </w:r>
          </w:p>
          <w:p w:rsidR="00B67501" w:rsidRPr="00920526" w:rsidRDefault="00FC31B7" w:rsidP="00EA23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1B7">
              <w:rPr>
                <w:rFonts w:ascii="Times New Roman" w:hAnsi="Times New Roman" w:cs="Times New Roman"/>
                <w:sz w:val="24"/>
                <w:szCs w:val="24"/>
              </w:rPr>
              <w:t xml:space="preserve">     Предложение участника процедуры закупки </w:t>
            </w:r>
            <w:r w:rsidR="00EA2364">
              <w:rPr>
                <w:rFonts w:ascii="Times New Roman" w:hAnsi="Times New Roman" w:cs="Times New Roman"/>
                <w:sz w:val="24"/>
                <w:szCs w:val="24"/>
              </w:rPr>
              <w:t xml:space="preserve">подается </w:t>
            </w:r>
            <w:r w:rsidRPr="00FC31B7">
              <w:rPr>
                <w:rFonts w:ascii="Times New Roman" w:hAnsi="Times New Roman" w:cs="Times New Roman"/>
                <w:sz w:val="24"/>
                <w:szCs w:val="24"/>
              </w:rPr>
              <w:t xml:space="preserve">по установленной </w:t>
            </w:r>
            <w:r w:rsidRPr="00BE11F4">
              <w:rPr>
                <w:rFonts w:ascii="Times New Roman" w:hAnsi="Times New Roman" w:cs="Times New Roman"/>
                <w:sz w:val="24"/>
                <w:szCs w:val="24"/>
              </w:rPr>
              <w:t>форме (Приложение 1).</w:t>
            </w:r>
          </w:p>
        </w:tc>
      </w:tr>
      <w:tr w:rsidR="00B67501" w:rsidRPr="004C73F8" w:rsidTr="00AC6A0A">
        <w:trPr>
          <w:gridAfter w:val="2"/>
          <w:wAfter w:w="64" w:type="dxa"/>
          <w:trHeight w:val="412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01" w:rsidRPr="004C73F8" w:rsidRDefault="00B67501" w:rsidP="00D63372">
            <w:pPr>
              <w:spacing w:line="30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age7"/>
            <w:bookmarkEnd w:id="2"/>
            <w:r w:rsidRPr="004C7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Содержание предложения конкурсной закупки</w:t>
            </w:r>
          </w:p>
        </w:tc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AA9" w:rsidRPr="00A62C70" w:rsidRDefault="00E53B8C" w:rsidP="00F244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3B8C">
              <w:rPr>
                <w:rFonts w:ascii="Times New Roman" w:hAnsi="Times New Roman" w:cs="Times New Roman"/>
                <w:sz w:val="24"/>
                <w:szCs w:val="24"/>
              </w:rPr>
              <w:t>Предложение конкурсных закупок подается в письменной форме и состоит из документов (или их копий, заверенных в установленном порядке), которые подтверждают: полномочия руководителя органа управления участника и/или лица, уполномоченного участником, на подписание предложения конкурсных закупок; соответствие участника требованиям к участникам, установленным разделом XI Порядка; соответствие предмета закупки требованиям, установленным документацией о закупке; других документов и информации (эскизы, рисунки, чертежи, фотографии, иные изображения, образцы, пробы товара и другие); описи всех документов и информации.</w:t>
            </w:r>
          </w:p>
        </w:tc>
      </w:tr>
    </w:tbl>
    <w:p w:rsidR="00773939" w:rsidRDefault="00057567">
      <w:pPr>
        <w:spacing w:line="20" w:lineRule="exact"/>
        <w:rPr>
          <w:rFonts w:ascii="Times New Roman" w:eastAsia="Times New Roman" w:hAnsi="Times New Roman"/>
        </w:rPr>
      </w:pPr>
      <w:bookmarkStart w:id="3" w:name="page8"/>
      <w:bookmarkEnd w:id="3"/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13970</wp:posOffset>
                </wp:positionV>
                <wp:extent cx="6015990" cy="0"/>
                <wp:effectExtent l="5715" t="13970" r="7620" b="508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.1pt" to="474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6IC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" o:allowincell="f" strokeweight=".16931mm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6073"/>
      </w:tblGrid>
      <w:tr w:rsidR="004C73F8" w:rsidTr="00040C9E">
        <w:trPr>
          <w:trHeight w:val="1088"/>
        </w:trPr>
        <w:tc>
          <w:tcPr>
            <w:tcW w:w="3407" w:type="dxa"/>
            <w:shd w:val="clear" w:color="auto" w:fill="auto"/>
          </w:tcPr>
          <w:p w:rsidR="004C73F8" w:rsidRPr="00040C9E" w:rsidRDefault="004C73F8" w:rsidP="0006463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C9E">
              <w:rPr>
                <w:rFonts w:ascii="Times New Roman" w:eastAsia="Times New Roman" w:hAnsi="Times New Roman"/>
                <w:sz w:val="24"/>
                <w:szCs w:val="24"/>
              </w:rPr>
              <w:t>3. Срок, на протяжении которого действуют предложения конкурсных закупок</w:t>
            </w:r>
          </w:p>
        </w:tc>
        <w:tc>
          <w:tcPr>
            <w:tcW w:w="6073" w:type="dxa"/>
            <w:shd w:val="clear" w:color="auto" w:fill="auto"/>
          </w:tcPr>
          <w:p w:rsidR="004C73F8" w:rsidRPr="00040C9E" w:rsidRDefault="00FF1E25" w:rsidP="0069317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EF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C73F8" w:rsidRPr="008A5EF6">
              <w:rPr>
                <w:rFonts w:ascii="Times New Roman" w:eastAsia="Times New Roman" w:hAnsi="Times New Roman"/>
                <w:sz w:val="24"/>
                <w:szCs w:val="24"/>
              </w:rPr>
              <w:t xml:space="preserve">0 </w:t>
            </w:r>
            <w:r w:rsidRPr="008A5EF6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рабочих </w:t>
            </w:r>
            <w:r w:rsidR="004C73F8" w:rsidRPr="008A5EF6">
              <w:rPr>
                <w:rFonts w:ascii="Times New Roman" w:eastAsia="Times New Roman" w:hAnsi="Times New Roman"/>
                <w:sz w:val="24"/>
                <w:szCs w:val="24"/>
              </w:rPr>
              <w:t xml:space="preserve">дней </w:t>
            </w:r>
            <w:r w:rsidRPr="008A5EF6">
              <w:rPr>
                <w:rFonts w:ascii="Times New Roman" w:eastAsia="Times New Roman" w:hAnsi="Times New Roman"/>
                <w:sz w:val="24"/>
                <w:szCs w:val="24"/>
              </w:rPr>
              <w:t xml:space="preserve">с момента </w:t>
            </w:r>
            <w:r w:rsidR="004C73F8" w:rsidRPr="008A5EF6">
              <w:rPr>
                <w:rFonts w:ascii="Times New Roman" w:eastAsia="Times New Roman" w:hAnsi="Times New Roman"/>
                <w:sz w:val="24"/>
                <w:szCs w:val="24"/>
              </w:rPr>
              <w:t>раскрытия предложений конкурсных закупок.</w:t>
            </w:r>
          </w:p>
        </w:tc>
      </w:tr>
      <w:tr w:rsidR="00040C9E" w:rsidTr="00064631">
        <w:trPr>
          <w:trHeight w:val="1404"/>
        </w:trPr>
        <w:tc>
          <w:tcPr>
            <w:tcW w:w="3407" w:type="dxa"/>
            <w:shd w:val="clear" w:color="auto" w:fill="auto"/>
          </w:tcPr>
          <w:p w:rsidR="00040C9E" w:rsidRPr="00040C9E" w:rsidRDefault="00040C9E" w:rsidP="00064631">
            <w:pPr>
              <w:spacing w:line="307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C9E">
              <w:rPr>
                <w:rFonts w:ascii="Times New Roman" w:eastAsia="Times New Roman" w:hAnsi="Times New Roman"/>
                <w:sz w:val="24"/>
                <w:szCs w:val="24"/>
              </w:rPr>
              <w:t>4. Требования к участникам процедуры закупки</w:t>
            </w:r>
          </w:p>
        </w:tc>
        <w:tc>
          <w:tcPr>
            <w:tcW w:w="6073" w:type="dxa"/>
            <w:shd w:val="clear" w:color="auto" w:fill="auto"/>
          </w:tcPr>
          <w:p w:rsidR="00040C9E" w:rsidRPr="00040C9E" w:rsidRDefault="00040C9E" w:rsidP="00040C9E">
            <w:pPr>
              <w:spacing w:line="30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C9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пунктом 11.1 Порядка участники  процедуры закупки в предложении конкурсных закупок предоставляют документы, перечень которых содержится </w:t>
            </w:r>
            <w:r w:rsidRPr="008A5EF6">
              <w:rPr>
                <w:rFonts w:ascii="Times New Roman" w:eastAsia="Times New Roman" w:hAnsi="Times New Roman"/>
                <w:sz w:val="24"/>
                <w:szCs w:val="24"/>
              </w:rPr>
              <w:t>в Приложении 2.</w:t>
            </w:r>
          </w:p>
          <w:p w:rsidR="00040C9E" w:rsidRPr="00040C9E" w:rsidRDefault="00040C9E" w:rsidP="00040C9E">
            <w:pPr>
              <w:spacing w:line="30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C9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пунктом 11.2 Порядка </w:t>
            </w:r>
            <w:r w:rsidRPr="008A5EF6">
              <w:rPr>
                <w:rFonts w:ascii="Times New Roman" w:eastAsia="Times New Roman" w:hAnsi="Times New Roman"/>
                <w:sz w:val="24"/>
                <w:szCs w:val="24"/>
              </w:rPr>
              <w:t>Заказчиком</w:t>
            </w:r>
            <w:r w:rsidRPr="008A5EF6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 xml:space="preserve"> </w:t>
            </w:r>
            <w:r w:rsidRPr="008A5EF6">
              <w:rPr>
                <w:rFonts w:ascii="Times New Roman" w:eastAsia="Times New Roman" w:hAnsi="Times New Roman"/>
                <w:sz w:val="24"/>
                <w:szCs w:val="24"/>
              </w:rPr>
              <w:t>установлены</w:t>
            </w:r>
            <w:r w:rsidRPr="008A5EF6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 xml:space="preserve"> </w:t>
            </w:r>
            <w:r w:rsidRPr="008A5E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40C9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40C9E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 xml:space="preserve"> </w:t>
            </w:r>
            <w:r w:rsidRPr="00040C9E">
              <w:rPr>
                <w:rFonts w:ascii="Times New Roman" w:eastAsia="Times New Roman" w:hAnsi="Times New Roman"/>
                <w:sz w:val="24"/>
                <w:szCs w:val="24"/>
              </w:rPr>
              <w:t>менее</w:t>
            </w:r>
            <w:r w:rsidRPr="00040C9E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 xml:space="preserve"> </w:t>
            </w:r>
            <w:r w:rsidRPr="00040C9E">
              <w:rPr>
                <w:rFonts w:ascii="Times New Roman" w:eastAsia="Times New Roman" w:hAnsi="Times New Roman"/>
                <w:sz w:val="24"/>
                <w:szCs w:val="24"/>
              </w:rPr>
              <w:t>двух</w:t>
            </w:r>
            <w:r w:rsidRPr="00040C9E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 xml:space="preserve"> </w:t>
            </w:r>
            <w:r w:rsidRPr="00040C9E">
              <w:rPr>
                <w:rFonts w:ascii="Times New Roman" w:eastAsia="Times New Roman" w:hAnsi="Times New Roman"/>
                <w:sz w:val="24"/>
                <w:szCs w:val="24"/>
              </w:rPr>
              <w:t>специальных требований к участникам процедуры закупки:</w:t>
            </w:r>
          </w:p>
          <w:p w:rsidR="00A65DE2" w:rsidRPr="00A65DE2" w:rsidRDefault="00A65DE2" w:rsidP="00A65DE2">
            <w:pPr>
              <w:spacing w:line="30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4A6508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</w:t>
            </w:r>
            <w:r w:rsidR="00735457">
              <w:rPr>
                <w:rFonts w:ascii="Times New Roman" w:eastAsia="Times New Roman" w:hAnsi="Times New Roman"/>
                <w:sz w:val="24"/>
                <w:szCs w:val="24"/>
              </w:rPr>
              <w:t>документально подтвержденного</w:t>
            </w:r>
            <w:r w:rsidRPr="00A65DE2">
              <w:rPr>
                <w:rFonts w:ascii="Times New Roman" w:eastAsia="Times New Roman" w:hAnsi="Times New Roman"/>
                <w:sz w:val="24"/>
                <w:szCs w:val="24"/>
              </w:rPr>
              <w:t xml:space="preserve"> опыт</w:t>
            </w:r>
            <w:r w:rsidR="0073545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65DE2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выполнения аналогичных договоров;</w:t>
            </w:r>
          </w:p>
          <w:p w:rsidR="00735457" w:rsidRDefault="00A65DE2" w:rsidP="00A65DE2">
            <w:pPr>
              <w:spacing w:line="30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E2">
              <w:rPr>
                <w:rFonts w:ascii="Times New Roman" w:eastAsia="Times New Roman" w:hAnsi="Times New Roman"/>
                <w:sz w:val="24"/>
                <w:szCs w:val="24"/>
              </w:rPr>
              <w:t>2) наличие финансовых возможностей</w:t>
            </w:r>
            <w:r w:rsidR="0073545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65DE2" w:rsidRPr="00A65DE2" w:rsidRDefault="00A65DE2" w:rsidP="00A65DE2">
            <w:pPr>
              <w:spacing w:line="30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E2">
              <w:rPr>
                <w:rFonts w:ascii="Times New Roman" w:eastAsia="Times New Roman" w:hAnsi="Times New Roman"/>
                <w:sz w:val="24"/>
                <w:szCs w:val="24"/>
              </w:rPr>
              <w:t xml:space="preserve">Подтверждением соответствия участника процедуры закупки указанным выше требованиям являются: информация, изложенная в соответствии с формами,   указанными в </w:t>
            </w:r>
            <w:r w:rsidRPr="008A5EF6">
              <w:rPr>
                <w:rFonts w:ascii="Times New Roman" w:eastAsia="Times New Roman" w:hAnsi="Times New Roman"/>
                <w:sz w:val="24"/>
                <w:szCs w:val="24"/>
              </w:rPr>
              <w:t>Приложении 3, и копии документов,  перечень которых содержится в Приложении 3.</w:t>
            </w:r>
          </w:p>
          <w:p w:rsidR="00A65DE2" w:rsidRPr="00040C9E" w:rsidRDefault="00A65DE2" w:rsidP="00693174">
            <w:pPr>
              <w:spacing w:line="30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DE2">
              <w:rPr>
                <w:rFonts w:ascii="Times New Roman" w:eastAsia="Times New Roman" w:hAnsi="Times New Roman"/>
                <w:sz w:val="24"/>
                <w:szCs w:val="24"/>
              </w:rPr>
              <w:t xml:space="preserve">Для подтверждения отсутствия конфликта интересов </w:t>
            </w:r>
            <w:r w:rsidRPr="00A65D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между участником процедуры закупки и заказчиком,  согласно пункту 11.5 Порядка участник процедуры закупки предоставляет справку, форма которой </w:t>
            </w:r>
            <w:r w:rsidR="00735457">
              <w:rPr>
                <w:rFonts w:ascii="Times New Roman" w:eastAsia="Times New Roman" w:hAnsi="Times New Roman"/>
                <w:sz w:val="24"/>
                <w:szCs w:val="24"/>
              </w:rPr>
              <w:t xml:space="preserve">приведена </w:t>
            </w:r>
            <w:r w:rsidRPr="00A65DE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8A5EF6">
              <w:rPr>
                <w:rFonts w:ascii="Times New Roman" w:eastAsia="Times New Roman" w:hAnsi="Times New Roman"/>
                <w:sz w:val="24"/>
                <w:szCs w:val="24"/>
              </w:rPr>
              <w:t>Приложении 4.</w:t>
            </w:r>
          </w:p>
        </w:tc>
      </w:tr>
      <w:tr w:rsidR="005E222F" w:rsidRPr="0059799C" w:rsidTr="005E222F">
        <w:trPr>
          <w:trHeight w:val="1688"/>
        </w:trPr>
        <w:tc>
          <w:tcPr>
            <w:tcW w:w="3407" w:type="dxa"/>
            <w:shd w:val="clear" w:color="auto" w:fill="auto"/>
          </w:tcPr>
          <w:p w:rsidR="005E222F" w:rsidRPr="0059799C" w:rsidRDefault="005E222F" w:rsidP="005E222F">
            <w:pPr>
              <w:spacing w:line="321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9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5.Информация об описании предмета закупки (или лотов)</w:t>
            </w:r>
          </w:p>
          <w:p w:rsidR="005E222F" w:rsidRPr="0059799C" w:rsidRDefault="005E222F" w:rsidP="00040C9E">
            <w:pPr>
              <w:spacing w:line="307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73" w:type="dxa"/>
            <w:shd w:val="clear" w:color="auto" w:fill="auto"/>
          </w:tcPr>
          <w:p w:rsidR="002A2A4C" w:rsidRPr="0059799C" w:rsidRDefault="005E222F" w:rsidP="002A2A4C">
            <w:pPr>
              <w:spacing w:line="237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99C">
              <w:rPr>
                <w:rFonts w:ascii="Times New Roman" w:eastAsia="Times New Roman" w:hAnsi="Times New Roman"/>
                <w:sz w:val="24"/>
                <w:szCs w:val="24"/>
              </w:rPr>
              <w:t xml:space="preserve">Детальное описание предмета закупки, в том числе информация о </w:t>
            </w:r>
            <w:r w:rsidRPr="00272AA9">
              <w:rPr>
                <w:rFonts w:ascii="Times New Roman" w:eastAsia="Times New Roman" w:hAnsi="Times New Roman"/>
                <w:sz w:val="24"/>
                <w:szCs w:val="24"/>
              </w:rPr>
              <w:t>необходимых</w:t>
            </w:r>
            <w:r w:rsidRPr="0059799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</w:t>
            </w:r>
            <w:r w:rsidRPr="0059799C">
              <w:rPr>
                <w:rFonts w:ascii="Times New Roman" w:eastAsia="Times New Roman" w:hAnsi="Times New Roman"/>
                <w:sz w:val="24"/>
                <w:szCs w:val="24"/>
              </w:rPr>
              <w:t>технических, качественных, количественных, функциональных, эксплуатационных и  других характеристиках предмета закупки, указ</w:t>
            </w:r>
            <w:r w:rsidR="00794F9B">
              <w:rPr>
                <w:rFonts w:ascii="Times New Roman" w:eastAsia="Times New Roman" w:hAnsi="Times New Roman"/>
                <w:sz w:val="24"/>
                <w:szCs w:val="24"/>
              </w:rPr>
              <w:t>анно</w:t>
            </w:r>
            <w:r w:rsidRPr="0059799C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="002A2A4C" w:rsidRPr="008A5E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8A5EF6">
              <w:rPr>
                <w:rFonts w:ascii="Times New Roman" w:eastAsia="Times New Roman" w:hAnsi="Times New Roman"/>
                <w:sz w:val="24"/>
                <w:szCs w:val="24"/>
              </w:rPr>
              <w:t>риложении</w:t>
            </w:r>
            <w:r w:rsidR="002A2A4C" w:rsidRPr="008A5EF6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F244AD" w:rsidRPr="008A5EF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8A5EF6"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  <w:r w:rsidRPr="007C2EFA">
              <w:rPr>
                <w:rFonts w:ascii="Times New Roman" w:eastAsia="Times New Roman" w:hAnsi="Times New Roman"/>
                <w:sz w:val="24"/>
                <w:szCs w:val="24"/>
              </w:rPr>
              <w:t xml:space="preserve"> документации о закупке </w:t>
            </w:r>
            <w:r w:rsidR="002A2A4C" w:rsidRPr="007C2EFA">
              <w:rPr>
                <w:rFonts w:ascii="Times New Roman" w:eastAsia="Times New Roman" w:hAnsi="Times New Roman"/>
                <w:sz w:val="24"/>
                <w:szCs w:val="24"/>
              </w:rPr>
              <w:t>«Технические требования (информация о необходимых технических, качественных и количественных характеристиках предмета закупки)».</w:t>
            </w:r>
          </w:p>
          <w:p w:rsidR="002A2A4C" w:rsidRPr="0059799C" w:rsidRDefault="002A2A4C" w:rsidP="002A2A4C">
            <w:pPr>
              <w:spacing w:line="15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222F" w:rsidRPr="0059799C" w:rsidRDefault="002A2A4C" w:rsidP="00794F9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99C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Участники процедуры закупки обязаны предоставить в составе предложения конкурсных закупок документы, подтверждающие соответствие предложения конкурсных закупок требуемым характеристикам предмета закупки, </w:t>
            </w:r>
            <w:r w:rsidRPr="007C2EFA">
              <w:rPr>
                <w:rFonts w:ascii="Times New Roman" w:eastAsia="Times New Roman" w:hAnsi="Times New Roman"/>
                <w:sz w:val="24"/>
                <w:szCs w:val="24"/>
              </w:rPr>
              <w:t xml:space="preserve">указанным </w:t>
            </w:r>
            <w:r w:rsidRPr="008A5EF6">
              <w:rPr>
                <w:rFonts w:ascii="Times New Roman" w:eastAsia="Times New Roman" w:hAnsi="Times New Roman"/>
                <w:sz w:val="24"/>
                <w:szCs w:val="24"/>
              </w:rPr>
              <w:t>в Приложении №</w:t>
            </w:r>
            <w:r w:rsidR="00F244AD" w:rsidRPr="008A5EF6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r w:rsidRPr="008A5E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C2EFA">
              <w:rPr>
                <w:rFonts w:ascii="Times New Roman" w:eastAsia="Times New Roman" w:hAnsi="Times New Roman"/>
                <w:sz w:val="24"/>
                <w:szCs w:val="24"/>
              </w:rPr>
              <w:t xml:space="preserve"> документации о закупках «Технические требования (информация о необходимых технических, качественных и количественных характеристиках предмета закупки)»</w:t>
            </w:r>
          </w:p>
        </w:tc>
      </w:tr>
      <w:tr w:rsidR="00794F9B" w:rsidRPr="0059799C" w:rsidTr="00852F6A">
        <w:trPr>
          <w:trHeight w:val="761"/>
        </w:trPr>
        <w:tc>
          <w:tcPr>
            <w:tcW w:w="3407" w:type="dxa"/>
            <w:shd w:val="clear" w:color="auto" w:fill="auto"/>
          </w:tcPr>
          <w:p w:rsidR="00794F9B" w:rsidRPr="0059799C" w:rsidRDefault="00794F9B" w:rsidP="005E222F">
            <w:pPr>
              <w:spacing w:line="321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Обеспечение предложения конкурсных закупок </w:t>
            </w:r>
          </w:p>
        </w:tc>
        <w:tc>
          <w:tcPr>
            <w:tcW w:w="6073" w:type="dxa"/>
            <w:shd w:val="clear" w:color="auto" w:fill="auto"/>
          </w:tcPr>
          <w:p w:rsidR="00794F9B" w:rsidRPr="008A5EF6" w:rsidRDefault="00794F9B" w:rsidP="00064631">
            <w:pPr>
              <w:spacing w:line="237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EF6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требуется </w:t>
            </w:r>
          </w:p>
        </w:tc>
      </w:tr>
      <w:tr w:rsidR="00794F9B" w:rsidRPr="0059799C" w:rsidTr="00852F6A">
        <w:trPr>
          <w:trHeight w:val="714"/>
        </w:trPr>
        <w:tc>
          <w:tcPr>
            <w:tcW w:w="3407" w:type="dxa"/>
            <w:shd w:val="clear" w:color="auto" w:fill="auto"/>
          </w:tcPr>
          <w:p w:rsidR="00794F9B" w:rsidRPr="0059799C" w:rsidRDefault="00794F9B" w:rsidP="005E222F">
            <w:pPr>
              <w:spacing w:line="321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 Обеспечение исполнения договора о закупке </w:t>
            </w:r>
          </w:p>
        </w:tc>
        <w:tc>
          <w:tcPr>
            <w:tcW w:w="6073" w:type="dxa"/>
            <w:shd w:val="clear" w:color="auto" w:fill="auto"/>
          </w:tcPr>
          <w:p w:rsidR="00794F9B" w:rsidRPr="008A5EF6" w:rsidRDefault="00794F9B" w:rsidP="00064631">
            <w:pPr>
              <w:spacing w:line="237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EF6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5D3D25" w:rsidTr="005D3D25">
        <w:trPr>
          <w:trHeight w:val="457"/>
        </w:trPr>
        <w:tc>
          <w:tcPr>
            <w:tcW w:w="9480" w:type="dxa"/>
            <w:gridSpan w:val="2"/>
            <w:shd w:val="clear" w:color="auto" w:fill="auto"/>
          </w:tcPr>
          <w:p w:rsidR="005D3D25" w:rsidRPr="0059799C" w:rsidRDefault="005D3D25" w:rsidP="008A5EF6">
            <w:pPr>
              <w:spacing w:line="0" w:lineRule="atLeast"/>
              <w:ind w:left="10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99C">
              <w:rPr>
                <w:rFonts w:ascii="Times New Roman" w:eastAsia="Times New Roman" w:hAnsi="Times New Roman"/>
                <w:b/>
                <w:sz w:val="24"/>
                <w:szCs w:val="24"/>
              </w:rPr>
              <w:t>IV</w:t>
            </w:r>
            <w:r w:rsidR="00852F6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5979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Подача и раскрытие предложений конкурсных закупок</w:t>
            </w:r>
          </w:p>
        </w:tc>
      </w:tr>
      <w:tr w:rsidR="005D3D25" w:rsidTr="005D3D25">
        <w:trPr>
          <w:trHeight w:val="457"/>
        </w:trPr>
        <w:tc>
          <w:tcPr>
            <w:tcW w:w="3407" w:type="dxa"/>
            <w:shd w:val="clear" w:color="auto" w:fill="auto"/>
          </w:tcPr>
          <w:p w:rsidR="005D3D25" w:rsidRPr="0059799C" w:rsidRDefault="005D3D25" w:rsidP="005D3D25">
            <w:pPr>
              <w:spacing w:line="0" w:lineRule="atLeast"/>
              <w:ind w:left="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99C">
              <w:rPr>
                <w:rFonts w:ascii="Times New Roman" w:eastAsia="Times New Roman" w:hAnsi="Times New Roman"/>
                <w:sz w:val="24"/>
                <w:szCs w:val="24"/>
              </w:rPr>
              <w:t>1. Срок, место и порядок подачи предложений конкурсных закупок:</w:t>
            </w:r>
          </w:p>
        </w:tc>
        <w:tc>
          <w:tcPr>
            <w:tcW w:w="6073" w:type="dxa"/>
            <w:shd w:val="clear" w:color="auto" w:fill="auto"/>
          </w:tcPr>
          <w:p w:rsidR="005D3D25" w:rsidRPr="0059799C" w:rsidRDefault="005D3D25" w:rsidP="005D3D25">
            <w:pPr>
              <w:spacing w:line="0" w:lineRule="atLeast"/>
              <w:ind w:left="10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3D25" w:rsidTr="005D3D25">
        <w:trPr>
          <w:trHeight w:val="457"/>
        </w:trPr>
        <w:tc>
          <w:tcPr>
            <w:tcW w:w="3407" w:type="dxa"/>
            <w:shd w:val="clear" w:color="auto" w:fill="auto"/>
          </w:tcPr>
          <w:p w:rsidR="005D3D25" w:rsidRPr="0059799C" w:rsidRDefault="005D3D25" w:rsidP="005D3D25">
            <w:pPr>
              <w:spacing w:line="0" w:lineRule="atLeast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99C">
              <w:rPr>
                <w:rFonts w:ascii="Times New Roman" w:eastAsia="Times New Roman" w:hAnsi="Times New Roman"/>
                <w:sz w:val="24"/>
                <w:szCs w:val="24"/>
              </w:rPr>
              <w:t>место подачи предложений конкурсных закупок</w:t>
            </w:r>
          </w:p>
        </w:tc>
        <w:tc>
          <w:tcPr>
            <w:tcW w:w="6073" w:type="dxa"/>
            <w:shd w:val="clear" w:color="auto" w:fill="auto"/>
          </w:tcPr>
          <w:p w:rsidR="005D3D25" w:rsidRPr="0059799C" w:rsidRDefault="005D3D25" w:rsidP="005D3D2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ДОНЕЦКОЙ НАРОДНОЙ РЕСПУБЛИКИ.</w:t>
            </w:r>
          </w:p>
          <w:p w:rsidR="005D3D25" w:rsidRPr="0059799C" w:rsidRDefault="005D3D25" w:rsidP="005D3D2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ул. Артема, дом 68, кабинет № 133, Ворошиловский район, г. Донецк, 83001</w:t>
            </w:r>
          </w:p>
          <w:p w:rsidR="005D3D25" w:rsidRPr="0059799C" w:rsidRDefault="005D3D25" w:rsidP="005D3D25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9799C" w:rsidTr="005D3D25">
        <w:trPr>
          <w:trHeight w:val="457"/>
        </w:trPr>
        <w:tc>
          <w:tcPr>
            <w:tcW w:w="3407" w:type="dxa"/>
            <w:shd w:val="clear" w:color="auto" w:fill="auto"/>
          </w:tcPr>
          <w:p w:rsidR="0059799C" w:rsidRPr="00064631" w:rsidRDefault="0059799C" w:rsidP="00233869">
            <w:pPr>
              <w:spacing w:line="0" w:lineRule="atLeast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31">
              <w:rPr>
                <w:rFonts w:ascii="Times New Roman" w:eastAsia="Times New Roman" w:hAnsi="Times New Roman"/>
                <w:sz w:val="24"/>
                <w:szCs w:val="24"/>
              </w:rPr>
              <w:t>срок п</w:t>
            </w:r>
            <w:r w:rsidR="00233869" w:rsidRPr="00064631">
              <w:rPr>
                <w:rFonts w:ascii="Times New Roman" w:eastAsia="Times New Roman" w:hAnsi="Times New Roman"/>
                <w:sz w:val="24"/>
                <w:szCs w:val="24"/>
              </w:rPr>
              <w:t xml:space="preserve">одачи </w:t>
            </w:r>
            <w:r w:rsidRPr="00064631">
              <w:rPr>
                <w:rFonts w:ascii="Times New Roman" w:eastAsia="Times New Roman" w:hAnsi="Times New Roman"/>
                <w:sz w:val="24"/>
                <w:szCs w:val="24"/>
              </w:rPr>
              <w:t>предложений конкурсных закупок (дата, время)</w:t>
            </w:r>
          </w:p>
        </w:tc>
        <w:tc>
          <w:tcPr>
            <w:tcW w:w="6073" w:type="dxa"/>
            <w:shd w:val="clear" w:color="auto" w:fill="auto"/>
          </w:tcPr>
          <w:p w:rsidR="0059799C" w:rsidRPr="00064631" w:rsidRDefault="00064631" w:rsidP="005D3D2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6463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59799C" w:rsidRPr="0006463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0646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99C" w:rsidRPr="00064631">
              <w:rPr>
                <w:rFonts w:ascii="Times New Roman" w:hAnsi="Times New Roman" w:cs="Times New Roman"/>
                <w:sz w:val="24"/>
                <w:szCs w:val="24"/>
              </w:rPr>
              <w:t xml:space="preserve"> года. до 9</w:t>
            </w:r>
            <w:r w:rsidRPr="000646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799C" w:rsidRPr="00064631">
              <w:rPr>
                <w:rFonts w:ascii="Times New Roman" w:hAnsi="Times New Roman" w:cs="Times New Roman"/>
                <w:sz w:val="24"/>
                <w:szCs w:val="24"/>
              </w:rPr>
              <w:t>30 ч.</w:t>
            </w:r>
          </w:p>
          <w:p w:rsidR="0059799C" w:rsidRPr="00064631" w:rsidRDefault="0059799C" w:rsidP="00BE11F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31">
              <w:rPr>
                <w:rFonts w:ascii="Times New Roman" w:eastAsia="Times New Roman" w:hAnsi="Times New Roman"/>
                <w:sz w:val="24"/>
                <w:szCs w:val="24"/>
              </w:rPr>
              <w:t xml:space="preserve">Конверт с предложением конкурсных закупок,  поступивший после истечения срока подачи </w:t>
            </w:r>
            <w:r w:rsidR="00233869" w:rsidRPr="00064631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предложений </w:t>
            </w:r>
            <w:r w:rsidRPr="00064631">
              <w:rPr>
                <w:rFonts w:ascii="Times New Roman" w:eastAsia="Times New Roman" w:hAnsi="Times New Roman"/>
                <w:sz w:val="24"/>
                <w:szCs w:val="24"/>
              </w:rPr>
              <w:t>конкурсных закупок, не вскрывается и возвращается заказчиком</w:t>
            </w:r>
            <w:r w:rsidR="007C2EFA" w:rsidRPr="0006463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33869" w:rsidTr="005D3D25">
        <w:trPr>
          <w:trHeight w:val="457"/>
        </w:trPr>
        <w:tc>
          <w:tcPr>
            <w:tcW w:w="3407" w:type="dxa"/>
            <w:shd w:val="clear" w:color="auto" w:fill="auto"/>
          </w:tcPr>
          <w:p w:rsidR="00233869" w:rsidRPr="0059799C" w:rsidRDefault="00233869" w:rsidP="00233869">
            <w:pPr>
              <w:spacing w:line="0" w:lineRule="atLeast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подачи предложений конкурсных закупок </w:t>
            </w:r>
          </w:p>
        </w:tc>
        <w:tc>
          <w:tcPr>
            <w:tcW w:w="6073" w:type="dxa"/>
            <w:shd w:val="clear" w:color="auto" w:fill="auto"/>
          </w:tcPr>
          <w:p w:rsidR="00233869" w:rsidRPr="008A5EF6" w:rsidRDefault="00233869" w:rsidP="008A5EF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A5EF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95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31BC">
              <w:rPr>
                <w:rFonts w:ascii="Times New Roman" w:hAnsi="Times New Roman" w:cs="Times New Roman"/>
                <w:sz w:val="24"/>
                <w:szCs w:val="24"/>
              </w:rPr>
              <w:t>или по почте</w:t>
            </w:r>
            <w:r w:rsidR="008A5EF6" w:rsidRPr="008A5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799C" w:rsidTr="005D3D25">
        <w:trPr>
          <w:trHeight w:val="457"/>
        </w:trPr>
        <w:tc>
          <w:tcPr>
            <w:tcW w:w="3407" w:type="dxa"/>
            <w:shd w:val="clear" w:color="auto" w:fill="auto"/>
          </w:tcPr>
          <w:p w:rsidR="0059799C" w:rsidRPr="0059799C" w:rsidRDefault="0059799C" w:rsidP="00064631">
            <w:pPr>
              <w:spacing w:line="0" w:lineRule="atLeast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99C">
              <w:rPr>
                <w:rFonts w:ascii="Times New Roman" w:eastAsia="Times New Roman" w:hAnsi="Times New Roman"/>
                <w:sz w:val="24"/>
                <w:szCs w:val="24"/>
              </w:rPr>
              <w:t>2. Место, дата и время раскрытия предложений конкурсных закупок:</w:t>
            </w:r>
          </w:p>
        </w:tc>
        <w:tc>
          <w:tcPr>
            <w:tcW w:w="6073" w:type="dxa"/>
            <w:shd w:val="clear" w:color="auto" w:fill="auto"/>
          </w:tcPr>
          <w:p w:rsidR="0059799C" w:rsidRPr="0059799C" w:rsidRDefault="0059799C" w:rsidP="005D3D25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9799C" w:rsidTr="005D3D25">
        <w:trPr>
          <w:trHeight w:val="457"/>
        </w:trPr>
        <w:tc>
          <w:tcPr>
            <w:tcW w:w="3407" w:type="dxa"/>
            <w:shd w:val="clear" w:color="auto" w:fill="auto"/>
          </w:tcPr>
          <w:p w:rsidR="0059799C" w:rsidRPr="0059799C" w:rsidRDefault="0059799C" w:rsidP="005D3D25">
            <w:pPr>
              <w:spacing w:line="0" w:lineRule="atLeast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99C">
              <w:rPr>
                <w:rFonts w:ascii="Times New Roman" w:eastAsia="Times New Roman" w:hAnsi="Times New Roman"/>
                <w:sz w:val="24"/>
                <w:szCs w:val="24"/>
              </w:rPr>
              <w:t>место раскрытия предложений конкурсных закупок</w:t>
            </w:r>
          </w:p>
        </w:tc>
        <w:tc>
          <w:tcPr>
            <w:tcW w:w="6073" w:type="dxa"/>
            <w:shd w:val="clear" w:color="auto" w:fill="auto"/>
          </w:tcPr>
          <w:p w:rsidR="0059799C" w:rsidRPr="0059799C" w:rsidRDefault="0059799C" w:rsidP="0059799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ДОНЕЦКОЙ НАРОДНОЙ РЕСПУБЛИКИ.</w:t>
            </w:r>
          </w:p>
          <w:p w:rsidR="0059799C" w:rsidRPr="0059799C" w:rsidRDefault="0059799C" w:rsidP="005D3D2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ул. Артема, дом 68, кабинет № 133, Ворошиловский район, г. Донецк, 83001</w:t>
            </w:r>
          </w:p>
        </w:tc>
      </w:tr>
      <w:tr w:rsidR="0059799C" w:rsidTr="005D3D25">
        <w:trPr>
          <w:trHeight w:val="457"/>
        </w:trPr>
        <w:tc>
          <w:tcPr>
            <w:tcW w:w="3407" w:type="dxa"/>
            <w:shd w:val="clear" w:color="auto" w:fill="auto"/>
          </w:tcPr>
          <w:p w:rsidR="0059799C" w:rsidRPr="0059799C" w:rsidRDefault="0059799C" w:rsidP="009803C8">
            <w:pPr>
              <w:spacing w:line="0" w:lineRule="atLeast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9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дата и время раскрытия предложений конкурсных закупок</w:t>
            </w:r>
          </w:p>
        </w:tc>
        <w:tc>
          <w:tcPr>
            <w:tcW w:w="6073" w:type="dxa"/>
            <w:shd w:val="clear" w:color="auto" w:fill="auto"/>
          </w:tcPr>
          <w:p w:rsidR="0059799C" w:rsidRPr="0059799C" w:rsidRDefault="009803C8" w:rsidP="0059799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C8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  <w:r w:rsidR="0059799C" w:rsidRPr="009803C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980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99C" w:rsidRPr="009803C8">
              <w:rPr>
                <w:rFonts w:ascii="Times New Roman" w:hAnsi="Times New Roman" w:cs="Times New Roman"/>
                <w:sz w:val="24"/>
                <w:szCs w:val="24"/>
              </w:rPr>
              <w:t xml:space="preserve"> года. 12.00 ч.</w:t>
            </w:r>
          </w:p>
          <w:p w:rsidR="0059799C" w:rsidRPr="0059799C" w:rsidRDefault="0059799C" w:rsidP="005D3D25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9799C" w:rsidTr="005D3D25">
        <w:trPr>
          <w:trHeight w:val="457"/>
        </w:trPr>
        <w:tc>
          <w:tcPr>
            <w:tcW w:w="3407" w:type="dxa"/>
            <w:shd w:val="clear" w:color="auto" w:fill="auto"/>
          </w:tcPr>
          <w:p w:rsidR="0059799C" w:rsidRPr="002D26A5" w:rsidRDefault="0059799C" w:rsidP="005D3D25">
            <w:pPr>
              <w:spacing w:line="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A0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</w:t>
            </w:r>
            <w:r w:rsidRPr="002D26A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Pr="002D26A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раскрытия предложений конкурсных закупок</w:t>
            </w:r>
          </w:p>
        </w:tc>
        <w:tc>
          <w:tcPr>
            <w:tcW w:w="6073" w:type="dxa"/>
            <w:shd w:val="clear" w:color="auto" w:fill="auto"/>
          </w:tcPr>
          <w:p w:rsidR="002D26A5" w:rsidRPr="002D26A5" w:rsidRDefault="00233869" w:rsidP="002D2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26A5" w:rsidRPr="002D26A5">
              <w:rPr>
                <w:rFonts w:ascii="Times New Roman" w:hAnsi="Times New Roman" w:cs="Times New Roman"/>
                <w:sz w:val="24"/>
                <w:szCs w:val="24"/>
              </w:rPr>
              <w:t>скрытие всех конвертов с предложениями конкурсных закупок осуществляется публично в месте и с наступлением срока раскрытия предложений конкурсных закупок, 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занных в документации о закупке.</w:t>
            </w:r>
          </w:p>
          <w:p w:rsidR="002D26A5" w:rsidRPr="002D26A5" w:rsidRDefault="00233869" w:rsidP="002D2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D26A5" w:rsidRPr="002D26A5">
              <w:rPr>
                <w:rFonts w:ascii="Times New Roman" w:hAnsi="Times New Roman" w:cs="Times New Roman"/>
                <w:sz w:val="24"/>
                <w:szCs w:val="24"/>
              </w:rPr>
              <w:t>аказчик обязан обеспечить возможность всем участникам, подавшим предложения конкурсных закупок, или их представителям присутствовать при вскрытии конвертов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редложениями конкурсных закупок.</w:t>
            </w:r>
          </w:p>
          <w:p w:rsidR="002D26A5" w:rsidRPr="002D26A5" w:rsidRDefault="00233869" w:rsidP="002D2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D26A5" w:rsidRPr="002D26A5">
              <w:rPr>
                <w:rFonts w:ascii="Times New Roman" w:hAnsi="Times New Roman" w:cs="Times New Roman"/>
                <w:sz w:val="24"/>
                <w:szCs w:val="24"/>
              </w:rPr>
              <w:t>аказчик объявляет участникам, присутствующим при вскрытии конвертов с предложениями конкурсных закупок, и заносит в протокол раскрытия предложений конкурсных закупок следующую информацию: место, дату и время вскрытия конвертов с предложениями конкурсных закупок, наименование (для юридического лица), фамилия, имя, отчество (для физического лица), местонахождение каждого участника, конверт с предложением конкурсных закупок которого вскрывается; наличие информации и документов, предусмотренных документацией о закупке; цену предложения конкурсных закупок и условия исполнения договора о закупке, указанные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 конкурсных закупок.</w:t>
            </w:r>
          </w:p>
          <w:p w:rsidR="0059799C" w:rsidRPr="002D26A5" w:rsidRDefault="00233869" w:rsidP="002D2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26A5" w:rsidRPr="002D26A5">
              <w:rPr>
                <w:rFonts w:ascii="Times New Roman" w:hAnsi="Times New Roman" w:cs="Times New Roman"/>
                <w:sz w:val="24"/>
                <w:szCs w:val="24"/>
              </w:rPr>
              <w:t>ротокол раскрытия предложений конкурсных закупок ведется комитетом по конкурсным закупкам заказчика согласно форме, утвержденной Уполномоченным органом, подписывается всеми присутствующими членами комитета по конкурсным закупкам в день раскрытия предложений конкурсных закупок. Копия протокола раскрытия предложений конкурсных закупок предоставляется любому из участников на его письменный запрос не позднее следующего рабочего дня со дня поступления такого запроса.</w:t>
            </w:r>
          </w:p>
        </w:tc>
      </w:tr>
      <w:tr w:rsidR="002D26A5" w:rsidRPr="002D26A5" w:rsidTr="005D02D6">
        <w:trPr>
          <w:trHeight w:val="457"/>
        </w:trPr>
        <w:tc>
          <w:tcPr>
            <w:tcW w:w="9480" w:type="dxa"/>
            <w:gridSpan w:val="2"/>
            <w:shd w:val="clear" w:color="auto" w:fill="auto"/>
          </w:tcPr>
          <w:p w:rsidR="002D26A5" w:rsidRPr="002D26A5" w:rsidRDefault="002D26A5" w:rsidP="002D26A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" w:name="page9"/>
            <w:bookmarkEnd w:id="4"/>
            <w:r w:rsidRPr="002D26A5">
              <w:rPr>
                <w:rFonts w:ascii="Times New Roman" w:eastAsia="Times New Roman" w:hAnsi="Times New Roman"/>
                <w:b/>
                <w:sz w:val="24"/>
                <w:szCs w:val="24"/>
              </w:rPr>
              <w:t>V</w:t>
            </w:r>
            <w:r w:rsidR="00CD24FB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2D26A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Оценка предложений конкурсных закупок и определение победителя</w:t>
            </w:r>
          </w:p>
        </w:tc>
      </w:tr>
      <w:tr w:rsidR="002D26A5" w:rsidRPr="0083028F" w:rsidTr="005D3D25">
        <w:trPr>
          <w:trHeight w:val="457"/>
        </w:trPr>
        <w:tc>
          <w:tcPr>
            <w:tcW w:w="3407" w:type="dxa"/>
            <w:shd w:val="clear" w:color="auto" w:fill="auto"/>
          </w:tcPr>
          <w:p w:rsidR="002D26A5" w:rsidRPr="0083028F" w:rsidRDefault="002D26A5" w:rsidP="005D3D25">
            <w:pPr>
              <w:spacing w:line="0" w:lineRule="atLeast"/>
              <w:ind w:left="5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83028F">
              <w:rPr>
                <w:rFonts w:ascii="Times New Roman" w:eastAsia="Times New Roman" w:hAnsi="Times New Roman"/>
                <w:sz w:val="24"/>
                <w:szCs w:val="24"/>
              </w:rPr>
              <w:t>1. Перечень критериев и методика оценки предложений конкурсных   закупок   с указанием удельного веса</w:t>
            </w:r>
          </w:p>
        </w:tc>
        <w:tc>
          <w:tcPr>
            <w:tcW w:w="6073" w:type="dxa"/>
            <w:shd w:val="clear" w:color="auto" w:fill="auto"/>
          </w:tcPr>
          <w:p w:rsidR="002D26A5" w:rsidRPr="0083028F" w:rsidRDefault="002D26A5" w:rsidP="00BE11F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28F">
              <w:rPr>
                <w:rFonts w:ascii="Times New Roman" w:eastAsia="Times New Roman" w:hAnsi="Times New Roman"/>
                <w:sz w:val="24"/>
                <w:szCs w:val="24"/>
              </w:rPr>
              <w:t xml:space="preserve">Комитет по конкурсным закупкам </w:t>
            </w:r>
            <w:r w:rsidR="00D16BA7">
              <w:rPr>
                <w:rFonts w:ascii="Times New Roman" w:eastAsia="Times New Roman" w:hAnsi="Times New Roman"/>
                <w:sz w:val="24"/>
                <w:szCs w:val="24"/>
              </w:rPr>
              <w:t>осуществляет</w:t>
            </w:r>
            <w:r w:rsidRPr="008302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3028F">
              <w:rPr>
                <w:rFonts w:ascii="Times New Roman" w:eastAsia="Times New Roman" w:hAnsi="Times New Roman"/>
                <w:sz w:val="24"/>
                <w:szCs w:val="24"/>
              </w:rPr>
              <w:t xml:space="preserve">оценку   предложений конкурсных </w:t>
            </w:r>
            <w:r w:rsidRPr="0083028F">
              <w:rPr>
                <w:rFonts w:ascii="Times New Roman" w:eastAsia="Times New Roman" w:hAnsi="Times New Roman"/>
                <w:sz w:val="24"/>
                <w:szCs w:val="24"/>
              </w:rPr>
              <w:t xml:space="preserve">закупок, </w:t>
            </w:r>
            <w:r w:rsidR="0083028F">
              <w:rPr>
                <w:rFonts w:ascii="Times New Roman" w:eastAsia="Times New Roman" w:hAnsi="Times New Roman"/>
                <w:sz w:val="24"/>
                <w:szCs w:val="24"/>
              </w:rPr>
              <w:t>которые не были  отклонены, для</w:t>
            </w:r>
            <w:r w:rsidRPr="0083028F">
              <w:rPr>
                <w:rFonts w:ascii="Times New Roman" w:eastAsia="Times New Roman" w:hAnsi="Times New Roman"/>
                <w:sz w:val="24"/>
                <w:szCs w:val="24"/>
              </w:rPr>
              <w:t xml:space="preserve"> выявления </w:t>
            </w:r>
            <w:r w:rsidR="0083028F">
              <w:rPr>
                <w:rFonts w:ascii="Times New Roman" w:eastAsia="Times New Roman" w:hAnsi="Times New Roman"/>
                <w:sz w:val="24"/>
                <w:szCs w:val="24"/>
              </w:rPr>
              <w:t xml:space="preserve">победителя процедуры   </w:t>
            </w:r>
            <w:r w:rsidR="00D16BA7" w:rsidRPr="00BE11F4">
              <w:rPr>
                <w:rFonts w:ascii="Times New Roman" w:eastAsia="Times New Roman" w:hAnsi="Times New Roman"/>
                <w:sz w:val="24"/>
                <w:szCs w:val="24"/>
              </w:rPr>
              <w:t>открытого конкурса</w:t>
            </w:r>
            <w:r w:rsidR="0083028F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83028F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основе </w:t>
            </w:r>
            <w:r w:rsidR="0083028F">
              <w:rPr>
                <w:rFonts w:ascii="Times New Roman" w:eastAsia="Times New Roman" w:hAnsi="Times New Roman"/>
                <w:sz w:val="24"/>
                <w:szCs w:val="24"/>
              </w:rPr>
              <w:t>критериев и методики</w:t>
            </w:r>
            <w:r w:rsidR="00D16BA7">
              <w:rPr>
                <w:rFonts w:ascii="Times New Roman" w:eastAsia="Times New Roman" w:hAnsi="Times New Roman"/>
                <w:sz w:val="24"/>
                <w:szCs w:val="24"/>
              </w:rPr>
              <w:t xml:space="preserve"> оценки</w:t>
            </w:r>
            <w:r w:rsidR="0083028F">
              <w:rPr>
                <w:rFonts w:ascii="Times New Roman" w:eastAsia="Times New Roman" w:hAnsi="Times New Roman"/>
                <w:sz w:val="24"/>
                <w:szCs w:val="24"/>
              </w:rPr>
              <w:t xml:space="preserve">, указанных </w:t>
            </w:r>
            <w:r w:rsidRPr="0083028F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83028F" w:rsidRPr="008A5EF6">
              <w:rPr>
                <w:rFonts w:ascii="Times New Roman" w:eastAsia="Times New Roman" w:hAnsi="Times New Roman"/>
                <w:sz w:val="24"/>
                <w:szCs w:val="24"/>
              </w:rPr>
              <w:t>Приложении №5 к документации</w:t>
            </w:r>
            <w:r w:rsidR="0083028F"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r w:rsidRPr="0083028F">
              <w:rPr>
                <w:rFonts w:ascii="Times New Roman" w:eastAsia="Times New Roman" w:hAnsi="Times New Roman"/>
                <w:sz w:val="24"/>
                <w:szCs w:val="24"/>
              </w:rPr>
              <w:t>закупке «Перечень критериев и методика оценки предложений конкурсных  закупок с указанием удельного веса».</w:t>
            </w:r>
          </w:p>
        </w:tc>
      </w:tr>
      <w:tr w:rsidR="002D26A5" w:rsidRPr="005D02D6" w:rsidTr="005D3D25">
        <w:trPr>
          <w:trHeight w:val="457"/>
        </w:trPr>
        <w:tc>
          <w:tcPr>
            <w:tcW w:w="3407" w:type="dxa"/>
            <w:shd w:val="clear" w:color="auto" w:fill="auto"/>
          </w:tcPr>
          <w:p w:rsidR="002D26A5" w:rsidRPr="005D02D6" w:rsidRDefault="0083028F" w:rsidP="005D3D25">
            <w:pPr>
              <w:spacing w:line="0" w:lineRule="atLeast"/>
              <w:ind w:left="5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5D02D6">
              <w:rPr>
                <w:rFonts w:ascii="Times New Roman" w:eastAsia="Times New Roman" w:hAnsi="Times New Roman"/>
                <w:sz w:val="24"/>
                <w:szCs w:val="24"/>
              </w:rPr>
              <w:t>2. Исправление арифметических ошибок</w:t>
            </w:r>
          </w:p>
        </w:tc>
        <w:tc>
          <w:tcPr>
            <w:tcW w:w="6073" w:type="dxa"/>
            <w:shd w:val="clear" w:color="auto" w:fill="auto"/>
          </w:tcPr>
          <w:p w:rsidR="0083028F" w:rsidRPr="005D02D6" w:rsidRDefault="0083028F" w:rsidP="0083028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2D6">
              <w:rPr>
                <w:rFonts w:ascii="Times New Roman" w:eastAsia="Times New Roman" w:hAnsi="Times New Roman"/>
                <w:sz w:val="24"/>
                <w:szCs w:val="24"/>
              </w:rPr>
              <w:t>Заказчик имеет право на исправление арифметических ошибок, допущенных в результате арифметических действий, выявленных в предложении конкурсных закупок при условии получения письменного согласия на это участника, подавшего это предложение.</w:t>
            </w:r>
          </w:p>
          <w:p w:rsidR="0083028F" w:rsidRPr="005D02D6" w:rsidRDefault="0083028F" w:rsidP="0083028F">
            <w:pPr>
              <w:spacing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2D6">
              <w:rPr>
                <w:rFonts w:ascii="Times New Roman" w:eastAsia="Times New Roman" w:hAnsi="Times New Roman"/>
                <w:sz w:val="24"/>
                <w:szCs w:val="24"/>
              </w:rPr>
              <w:t>Ошибки исправляются заказчиком в такой последовательности:</w:t>
            </w:r>
          </w:p>
          <w:p w:rsidR="0083028F" w:rsidRPr="005D02D6" w:rsidRDefault="0083028F" w:rsidP="0083028F">
            <w:pPr>
              <w:spacing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2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1) при несовпадении сумм, указанных цифрами и прописью, сумма прописью является определяющей;</w:t>
            </w:r>
          </w:p>
          <w:p w:rsidR="0083028F" w:rsidRPr="005D02D6" w:rsidRDefault="0083028F" w:rsidP="0083028F">
            <w:pPr>
              <w:spacing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2D6">
              <w:rPr>
                <w:rFonts w:ascii="Times New Roman" w:eastAsia="Times New Roman" w:hAnsi="Times New Roman"/>
                <w:sz w:val="24"/>
                <w:szCs w:val="24"/>
              </w:rPr>
              <w:t>2) при несовпадении итоговой суммы по всем   наименованиям с суммой, указанной цифрами и   прописью как «общая цена предложения конкурсных закупок», сумма прописью является определяющей;</w:t>
            </w:r>
          </w:p>
          <w:p w:rsidR="005D02D6" w:rsidRPr="005D02D6" w:rsidRDefault="0083028F" w:rsidP="005D02D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2D6">
              <w:rPr>
                <w:rFonts w:ascii="Times New Roman" w:eastAsia="Times New Roman" w:hAnsi="Times New Roman"/>
                <w:sz w:val="24"/>
                <w:szCs w:val="24"/>
              </w:rPr>
              <w:t xml:space="preserve">3) при несовпадении итоговой суммы по </w:t>
            </w:r>
            <w:r w:rsidR="005D02D6" w:rsidRPr="005D02D6">
              <w:rPr>
                <w:rFonts w:ascii="Times New Roman" w:eastAsia="Times New Roman" w:hAnsi="Times New Roman"/>
                <w:sz w:val="24"/>
                <w:szCs w:val="24"/>
              </w:rPr>
              <w:t xml:space="preserve">всем наименованиям с итоговой суммой по каждому </w:t>
            </w:r>
            <w:r w:rsidR="005D02D6" w:rsidRPr="00B57091">
              <w:rPr>
                <w:rFonts w:ascii="Times New Roman" w:eastAsia="Times New Roman" w:hAnsi="Times New Roman"/>
                <w:sz w:val="24"/>
                <w:szCs w:val="24"/>
              </w:rPr>
              <w:t>наименованию</w:t>
            </w:r>
            <w:r w:rsidR="005D02D6" w:rsidRPr="005D02D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</w:t>
            </w:r>
            <w:r w:rsidR="005D02D6" w:rsidRPr="005D02D6">
              <w:rPr>
                <w:rFonts w:ascii="Times New Roman" w:eastAsia="Times New Roman" w:hAnsi="Times New Roman"/>
                <w:sz w:val="24"/>
                <w:szCs w:val="24"/>
              </w:rPr>
              <w:t>определяющей является сумма по всем наименованиям;</w:t>
            </w:r>
          </w:p>
          <w:p w:rsidR="005D02D6" w:rsidRPr="005D02D6" w:rsidRDefault="005D02D6" w:rsidP="005D02D6">
            <w:pPr>
              <w:spacing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2D6">
              <w:rPr>
                <w:rFonts w:ascii="Times New Roman" w:eastAsia="Times New Roman" w:hAnsi="Times New Roman"/>
                <w:sz w:val="24"/>
                <w:szCs w:val="24"/>
              </w:rPr>
              <w:t xml:space="preserve">4) при несовпадении цены за единицу товара (работы, услуги) с итоговой суммой, полученной путем умножения цены за единицу </w:t>
            </w:r>
            <w:r w:rsidRPr="00B57091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5D02D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</w:t>
            </w:r>
            <w:r w:rsidRPr="00B57091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  <w:r w:rsidRPr="005D02D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, </w:t>
            </w:r>
            <w:r w:rsidRPr="00B57091">
              <w:rPr>
                <w:rFonts w:ascii="Times New Roman" w:eastAsia="Times New Roman" w:hAnsi="Times New Roman"/>
                <w:sz w:val="24"/>
                <w:szCs w:val="24"/>
              </w:rPr>
              <w:t>итоговая</w:t>
            </w:r>
            <w:r w:rsidRPr="005D02D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</w:t>
            </w:r>
            <w:r w:rsidRPr="00B57091">
              <w:rPr>
                <w:rFonts w:ascii="Times New Roman" w:eastAsia="Times New Roman" w:hAnsi="Times New Roman"/>
                <w:sz w:val="24"/>
                <w:szCs w:val="24"/>
              </w:rPr>
              <w:t>цена</w:t>
            </w:r>
            <w:r w:rsidRPr="005D02D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</w:t>
            </w:r>
            <w:r w:rsidRPr="00B57091">
              <w:rPr>
                <w:rFonts w:ascii="Times New Roman" w:eastAsia="Times New Roman" w:hAnsi="Times New Roman"/>
                <w:sz w:val="24"/>
                <w:szCs w:val="24"/>
              </w:rPr>
              <w:t>является</w:t>
            </w:r>
            <w:r w:rsidRPr="005D02D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</w:t>
            </w:r>
            <w:r w:rsidRPr="005D02D6">
              <w:rPr>
                <w:rFonts w:ascii="Times New Roman" w:eastAsia="Times New Roman" w:hAnsi="Times New Roman"/>
                <w:sz w:val="24"/>
                <w:szCs w:val="24"/>
              </w:rPr>
              <w:t>определяющей, а цена за единицу исправляется.</w:t>
            </w:r>
          </w:p>
          <w:p w:rsidR="00A33A89" w:rsidRPr="005D02D6" w:rsidRDefault="005D02D6" w:rsidP="00E14A6F">
            <w:pPr>
              <w:spacing w:line="321" w:lineRule="exac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2D6">
              <w:rPr>
                <w:rFonts w:ascii="Times New Roman" w:eastAsia="Times New Roman" w:hAnsi="Times New Roman"/>
                <w:sz w:val="24"/>
                <w:szCs w:val="24"/>
              </w:rPr>
              <w:t>Если участник не согласен с исправлением выявленных заказчиком арифметических ошибок, его предложение конкурсных закупок отклоняется.</w:t>
            </w:r>
          </w:p>
        </w:tc>
      </w:tr>
      <w:tr w:rsidR="002D26A5" w:rsidTr="005D3D25">
        <w:trPr>
          <w:trHeight w:val="457"/>
        </w:trPr>
        <w:tc>
          <w:tcPr>
            <w:tcW w:w="3407" w:type="dxa"/>
            <w:shd w:val="clear" w:color="auto" w:fill="auto"/>
          </w:tcPr>
          <w:p w:rsidR="002D26A5" w:rsidRPr="005D02D6" w:rsidRDefault="005D02D6" w:rsidP="005D3D25">
            <w:pPr>
              <w:spacing w:line="0" w:lineRule="atLeast"/>
              <w:ind w:left="5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5D0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Отклонение предложения конкурсных закупок</w:t>
            </w:r>
          </w:p>
        </w:tc>
        <w:tc>
          <w:tcPr>
            <w:tcW w:w="6073" w:type="dxa"/>
            <w:shd w:val="clear" w:color="auto" w:fill="auto"/>
          </w:tcPr>
          <w:p w:rsidR="002D26A5" w:rsidRPr="005D02D6" w:rsidRDefault="005D02D6" w:rsidP="005D02D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</w:t>
            </w:r>
            <w:r w:rsidR="00A33A8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 отклонить</w:t>
            </w:r>
            <w:r w:rsidRPr="005D0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конкурсных  закупок, в случае если:</w:t>
            </w:r>
          </w:p>
          <w:p w:rsidR="005D02D6" w:rsidRPr="005D02D6" w:rsidRDefault="005D02D6" w:rsidP="005D0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D6">
              <w:rPr>
                <w:rFonts w:ascii="Times New Roman" w:hAnsi="Times New Roman" w:cs="Times New Roman"/>
                <w:sz w:val="24"/>
                <w:szCs w:val="24"/>
              </w:rPr>
              <w:t>1) участник не соответствует требованиям, установленным в разделе ХI Порядка, документации о закупке;</w:t>
            </w:r>
          </w:p>
          <w:p w:rsidR="005D02D6" w:rsidRPr="005D02D6" w:rsidRDefault="005D02D6" w:rsidP="005D0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D6">
              <w:rPr>
                <w:rFonts w:ascii="Times New Roman" w:hAnsi="Times New Roman" w:cs="Times New Roman"/>
                <w:sz w:val="24"/>
                <w:szCs w:val="24"/>
              </w:rPr>
              <w:t>2) если предложение конкурсных закупок не соответствует требованиям, указанным в документации о закупке;</w:t>
            </w:r>
          </w:p>
          <w:p w:rsidR="005D02D6" w:rsidRPr="005D02D6" w:rsidRDefault="005D02D6" w:rsidP="005D0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D6">
              <w:rPr>
                <w:rFonts w:ascii="Times New Roman" w:hAnsi="Times New Roman" w:cs="Times New Roman"/>
                <w:sz w:val="24"/>
                <w:szCs w:val="24"/>
              </w:rPr>
              <w:t>3) участник не соглашается с исправлением выявленной заказчиком арифметической ошибки;</w:t>
            </w:r>
          </w:p>
          <w:p w:rsidR="005D02D6" w:rsidRPr="005D02D6" w:rsidRDefault="00A33A89" w:rsidP="005D0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участник признан в установленном порядке банкротом  или он </w:t>
            </w:r>
            <w:r w:rsidR="005D02D6" w:rsidRPr="005D02D6">
              <w:rPr>
                <w:rFonts w:ascii="Times New Roman" w:hAnsi="Times New Roman" w:cs="Times New Roman"/>
                <w:sz w:val="24"/>
                <w:szCs w:val="24"/>
              </w:rPr>
              <w:t>находится в стадии банкротства;</w:t>
            </w:r>
          </w:p>
          <w:p w:rsidR="005D02D6" w:rsidRPr="005D02D6" w:rsidRDefault="005D02D6" w:rsidP="005D0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D6">
              <w:rPr>
                <w:rFonts w:ascii="Times New Roman" w:hAnsi="Times New Roman" w:cs="Times New Roman"/>
                <w:sz w:val="24"/>
                <w:szCs w:val="24"/>
              </w:rPr>
              <w:t>5) заказчиком установлено, что в предложении конкурсных закупок содержится недостоверная информация;</w:t>
            </w:r>
          </w:p>
          <w:p w:rsidR="005D02D6" w:rsidRPr="005D02D6" w:rsidRDefault="005D02D6" w:rsidP="005D0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D6">
              <w:rPr>
                <w:rFonts w:ascii="Times New Roman" w:hAnsi="Times New Roman" w:cs="Times New Roman"/>
                <w:sz w:val="24"/>
                <w:szCs w:val="24"/>
              </w:rPr>
              <w:t>6) предложение конкурсных закупок подано участником, который является связанным лицом с другим участником (участниками) этой процедуры закупки;</w:t>
            </w:r>
          </w:p>
          <w:p w:rsidR="005D02D6" w:rsidRPr="005D02D6" w:rsidRDefault="005D02D6" w:rsidP="005D0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D6">
              <w:rPr>
                <w:rFonts w:ascii="Times New Roman" w:hAnsi="Times New Roman" w:cs="Times New Roman"/>
                <w:sz w:val="24"/>
                <w:szCs w:val="24"/>
              </w:rPr>
              <w:t>7) член комитета по конкурсным закупкам и/или члены его семьи являются связанными лицами с участником (участниками) процедуры закупки;</w:t>
            </w:r>
          </w:p>
          <w:p w:rsidR="005D02D6" w:rsidRDefault="005D02D6" w:rsidP="005D0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D6">
              <w:rPr>
                <w:rFonts w:ascii="Times New Roman" w:hAnsi="Times New Roman" w:cs="Times New Roman"/>
                <w:sz w:val="24"/>
                <w:szCs w:val="24"/>
              </w:rPr>
              <w:t>8) заказчик имеет неопровержимые доказательства того, что участник предлагает, дает или соглашается дать прямо или косвенно любому должностному лицу заказчика, другого государственного органа вознаграждение в любой форме (предложение о найме на работу, ценная вещь, услуга и прочее) с целью повлиять на принятие решения об определении победителя процедуры открытого конкурса или выбора заказчиком конкретной процедуры закупки.</w:t>
            </w:r>
          </w:p>
          <w:p w:rsidR="005D02D6" w:rsidRPr="005D02D6" w:rsidRDefault="005D02D6" w:rsidP="005D02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D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Участнику, предложение которого отклонено, сообщается об этом с указанием аргументированных оснований в </w:t>
            </w:r>
            <w:r w:rsidRPr="005D0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трех рабочих дней с момента принятия такого решения.</w:t>
            </w:r>
          </w:p>
        </w:tc>
      </w:tr>
      <w:tr w:rsidR="002D26A5" w:rsidRPr="00536905" w:rsidTr="005D3D25">
        <w:trPr>
          <w:trHeight w:val="457"/>
        </w:trPr>
        <w:tc>
          <w:tcPr>
            <w:tcW w:w="3407" w:type="dxa"/>
            <w:shd w:val="clear" w:color="auto" w:fill="auto"/>
          </w:tcPr>
          <w:p w:rsidR="002D26A5" w:rsidRPr="00536905" w:rsidRDefault="005D02D6" w:rsidP="005D02D6">
            <w:pPr>
              <w:spacing w:line="0" w:lineRule="atLeast"/>
              <w:ind w:left="5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5369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Отмена процедуры закупки</w:t>
            </w:r>
          </w:p>
        </w:tc>
        <w:tc>
          <w:tcPr>
            <w:tcW w:w="6073" w:type="dxa"/>
            <w:shd w:val="clear" w:color="auto" w:fill="auto"/>
          </w:tcPr>
          <w:p w:rsidR="002D26A5" w:rsidRPr="00536905" w:rsidRDefault="00536905" w:rsidP="007E02D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</w:t>
            </w:r>
            <w:r w:rsidR="000B6E9A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 отмени</w:t>
            </w:r>
            <w:r w:rsidRPr="0053690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B6E9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36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процедуру</w:t>
            </w:r>
            <w:r w:rsidR="005D02D6" w:rsidRPr="00536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закупки </w:t>
            </w:r>
            <w:r w:rsidR="000B6E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или частично (по лотам)</w:t>
            </w:r>
            <w:r w:rsidR="005D02D6" w:rsidRPr="00536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случае:</w:t>
            </w:r>
          </w:p>
          <w:p w:rsidR="005D02D6" w:rsidRPr="00536905" w:rsidRDefault="005D02D6" w:rsidP="007E0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5">
              <w:rPr>
                <w:rFonts w:ascii="Times New Roman" w:hAnsi="Times New Roman" w:cs="Times New Roman"/>
                <w:sz w:val="24"/>
                <w:szCs w:val="24"/>
              </w:rPr>
              <w:t>1) отсутствия дальнейшей потребности в закупке товаров, работ или услуг;</w:t>
            </w:r>
          </w:p>
          <w:p w:rsidR="005D02D6" w:rsidRPr="00536905" w:rsidRDefault="005D02D6" w:rsidP="007E0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5">
              <w:rPr>
                <w:rFonts w:ascii="Times New Roman" w:hAnsi="Times New Roman" w:cs="Times New Roman"/>
                <w:sz w:val="24"/>
                <w:szCs w:val="24"/>
              </w:rPr>
              <w:t xml:space="preserve">2) нарушения порядка обнародования информации, которая в обязательном порядке подлежит обнародованию (опубликованию) в соответствии с требованиями раздела </w:t>
            </w:r>
            <w:r w:rsidR="00536905" w:rsidRPr="00536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36905">
              <w:rPr>
                <w:rFonts w:ascii="Times New Roman" w:hAnsi="Times New Roman" w:cs="Times New Roman"/>
                <w:sz w:val="24"/>
                <w:szCs w:val="24"/>
              </w:rPr>
              <w:t>I Порядка;</w:t>
            </w:r>
          </w:p>
          <w:p w:rsidR="005D02D6" w:rsidRPr="00536905" w:rsidRDefault="005D02D6" w:rsidP="007E0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5">
              <w:rPr>
                <w:rFonts w:ascii="Times New Roman" w:hAnsi="Times New Roman" w:cs="Times New Roman"/>
                <w:sz w:val="24"/>
                <w:szCs w:val="24"/>
              </w:rPr>
              <w:t>3) если по окончании срока подачи предложений конкурсных закупок</w:t>
            </w:r>
            <w:r w:rsidR="00536905" w:rsidRPr="0053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905">
              <w:rPr>
                <w:rFonts w:ascii="Times New Roman" w:hAnsi="Times New Roman" w:cs="Times New Roman"/>
                <w:sz w:val="24"/>
                <w:szCs w:val="24"/>
              </w:rPr>
              <w:t>подано только одно предложение конкурсных закупок</w:t>
            </w:r>
            <w:r w:rsidR="00536905" w:rsidRPr="0053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905">
              <w:rPr>
                <w:rFonts w:ascii="Times New Roman" w:hAnsi="Times New Roman" w:cs="Times New Roman"/>
                <w:sz w:val="24"/>
                <w:szCs w:val="24"/>
              </w:rPr>
              <w:t>или не подано ни одного такого предложения;</w:t>
            </w:r>
          </w:p>
          <w:p w:rsidR="005D02D6" w:rsidRPr="00536905" w:rsidRDefault="005D02D6" w:rsidP="007E0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5">
              <w:rPr>
                <w:rFonts w:ascii="Times New Roman" w:hAnsi="Times New Roman" w:cs="Times New Roman"/>
                <w:sz w:val="24"/>
                <w:szCs w:val="24"/>
              </w:rPr>
              <w:t>4) если по результатам рассмотрения предложений конкурсных закупок</w:t>
            </w:r>
            <w:r w:rsidR="00536905" w:rsidRPr="0053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905">
              <w:rPr>
                <w:rFonts w:ascii="Times New Roman" w:hAnsi="Times New Roman" w:cs="Times New Roman"/>
                <w:sz w:val="24"/>
                <w:szCs w:val="24"/>
              </w:rPr>
              <w:t>комитет по конкурсным закупкам отклонил все</w:t>
            </w:r>
            <w:r w:rsidR="00536905" w:rsidRPr="0053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905">
              <w:rPr>
                <w:rFonts w:ascii="Times New Roman" w:hAnsi="Times New Roman" w:cs="Times New Roman"/>
                <w:sz w:val="24"/>
                <w:szCs w:val="24"/>
              </w:rPr>
              <w:t>предложения конкурсных закупок или только</w:t>
            </w:r>
            <w:r w:rsidR="00536905" w:rsidRPr="0053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905">
              <w:rPr>
                <w:rFonts w:ascii="Times New Roman" w:hAnsi="Times New Roman" w:cs="Times New Roman"/>
                <w:sz w:val="24"/>
                <w:szCs w:val="24"/>
              </w:rPr>
              <w:t>одно такое предложение соответствует требованиям, указанным в</w:t>
            </w:r>
            <w:r w:rsidR="00536905" w:rsidRPr="0053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905">
              <w:rPr>
                <w:rFonts w:ascii="Times New Roman" w:hAnsi="Times New Roman" w:cs="Times New Roman"/>
                <w:sz w:val="24"/>
                <w:szCs w:val="24"/>
              </w:rPr>
              <w:t>документации о закупке;</w:t>
            </w:r>
          </w:p>
          <w:p w:rsidR="005D02D6" w:rsidRPr="00536905" w:rsidRDefault="005D02D6" w:rsidP="007E0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5">
              <w:rPr>
                <w:rFonts w:ascii="Times New Roman" w:hAnsi="Times New Roman" w:cs="Times New Roman"/>
                <w:sz w:val="24"/>
                <w:szCs w:val="24"/>
              </w:rPr>
              <w:t>5) письменного отказа участника - победителя процедуры закупки от</w:t>
            </w:r>
            <w:r w:rsidR="00536905" w:rsidRPr="0053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905">
              <w:rPr>
                <w:rFonts w:ascii="Times New Roman" w:hAnsi="Times New Roman" w:cs="Times New Roman"/>
                <w:sz w:val="24"/>
                <w:szCs w:val="24"/>
              </w:rPr>
              <w:t>подписания договора о закупке или не</w:t>
            </w:r>
            <w:r w:rsidR="00536905" w:rsidRPr="0053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905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закупке по вине</w:t>
            </w:r>
            <w:r w:rsidR="00536905" w:rsidRPr="0053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905">
              <w:rPr>
                <w:rFonts w:ascii="Times New Roman" w:hAnsi="Times New Roman" w:cs="Times New Roman"/>
                <w:sz w:val="24"/>
                <w:szCs w:val="24"/>
              </w:rPr>
              <w:t>участника - победителя процедуры закупки в срок, установленный</w:t>
            </w:r>
            <w:r w:rsidR="00536905" w:rsidRPr="0053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905">
              <w:rPr>
                <w:rFonts w:ascii="Times New Roman" w:hAnsi="Times New Roman" w:cs="Times New Roman"/>
                <w:sz w:val="24"/>
                <w:szCs w:val="24"/>
              </w:rPr>
              <w:t>законодательством, документацией о закупке;</w:t>
            </w:r>
          </w:p>
          <w:p w:rsidR="005D02D6" w:rsidRPr="00536905" w:rsidRDefault="005D02D6" w:rsidP="007E02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05">
              <w:rPr>
                <w:rFonts w:ascii="Times New Roman" w:hAnsi="Times New Roman" w:cs="Times New Roman"/>
                <w:sz w:val="24"/>
                <w:szCs w:val="24"/>
              </w:rPr>
              <w:t>6) невозможности устранения нарушений, возникших вследствие</w:t>
            </w:r>
            <w:r w:rsidR="00536905" w:rsidRPr="0053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905">
              <w:rPr>
                <w:rFonts w:ascii="Times New Roman" w:hAnsi="Times New Roman" w:cs="Times New Roman"/>
                <w:sz w:val="24"/>
                <w:szCs w:val="24"/>
              </w:rPr>
              <w:t>выявленных нарушений законодательства по вопросам закупки товаров, работ</w:t>
            </w:r>
            <w:r w:rsidR="00536905" w:rsidRPr="0053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905">
              <w:rPr>
                <w:rFonts w:ascii="Times New Roman" w:hAnsi="Times New Roman" w:cs="Times New Roman"/>
                <w:sz w:val="24"/>
                <w:szCs w:val="24"/>
              </w:rPr>
              <w:t>и услуг за бюджетные средства</w:t>
            </w:r>
            <w:r w:rsidR="00536905" w:rsidRPr="00536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26A5" w:rsidRPr="007E02DE" w:rsidTr="005D3D25">
        <w:trPr>
          <w:trHeight w:val="457"/>
        </w:trPr>
        <w:tc>
          <w:tcPr>
            <w:tcW w:w="3407" w:type="dxa"/>
            <w:shd w:val="clear" w:color="auto" w:fill="auto"/>
          </w:tcPr>
          <w:p w:rsidR="002D26A5" w:rsidRPr="007E02DE" w:rsidRDefault="007E02DE" w:rsidP="005D3D25">
            <w:pPr>
              <w:spacing w:line="0" w:lineRule="atLeast"/>
              <w:ind w:left="5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7E02DE">
              <w:rPr>
                <w:rFonts w:ascii="Times New Roman" w:eastAsia="Times New Roman" w:hAnsi="Times New Roman" w:cs="Times New Roman"/>
                <w:sz w:val="24"/>
                <w:szCs w:val="24"/>
              </w:rPr>
              <w:t>5. Признание процедуры закупки несостоявшейся</w:t>
            </w:r>
          </w:p>
        </w:tc>
        <w:tc>
          <w:tcPr>
            <w:tcW w:w="6073" w:type="dxa"/>
            <w:shd w:val="clear" w:color="auto" w:fill="auto"/>
          </w:tcPr>
          <w:p w:rsidR="002D26A5" w:rsidRPr="007E02DE" w:rsidRDefault="007E02DE" w:rsidP="007E02D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</w:t>
            </w:r>
            <w:r w:rsidR="000B6E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</w:t>
            </w:r>
            <w:r w:rsidRPr="007E0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признать процедуру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закупки</w:t>
            </w:r>
            <w:r w:rsidRPr="007E0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несостоявшейся </w:t>
            </w:r>
            <w:r w:rsidR="000B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полностью или частично (по лотам) </w:t>
            </w:r>
            <w:r w:rsidRPr="007E02D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случае:</w:t>
            </w:r>
          </w:p>
          <w:p w:rsidR="007E02DE" w:rsidRPr="007E02DE" w:rsidRDefault="007E02DE" w:rsidP="007E0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DE">
              <w:rPr>
                <w:rFonts w:ascii="Times New Roman" w:hAnsi="Times New Roman" w:cs="Times New Roman"/>
                <w:sz w:val="24"/>
                <w:szCs w:val="24"/>
              </w:rPr>
              <w:t>1) сокращения расходов на осуществление закупки;</w:t>
            </w:r>
          </w:p>
          <w:p w:rsidR="007E02DE" w:rsidRPr="007E02DE" w:rsidRDefault="007E02DE" w:rsidP="007E0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DE">
              <w:rPr>
                <w:rFonts w:ascii="Times New Roman" w:hAnsi="Times New Roman" w:cs="Times New Roman"/>
                <w:sz w:val="24"/>
                <w:szCs w:val="24"/>
              </w:rPr>
              <w:t>2) если цена наиболее выгодного предложения конкурсных закупок превышает сумму, предусмотренную заказчиком на финансирование закупки;</w:t>
            </w:r>
          </w:p>
          <w:p w:rsidR="007E02DE" w:rsidRPr="007E02DE" w:rsidRDefault="007E02DE" w:rsidP="007E02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DE">
              <w:rPr>
                <w:rFonts w:ascii="Times New Roman" w:hAnsi="Times New Roman" w:cs="Times New Roman"/>
                <w:sz w:val="24"/>
                <w:szCs w:val="24"/>
              </w:rPr>
              <w:t>3) если осуществление закупки стало невозможным вследствие возникновения обстоятельств непреодолимой силы.</w:t>
            </w:r>
          </w:p>
        </w:tc>
      </w:tr>
      <w:tr w:rsidR="00C401C0" w:rsidRPr="00B06BD4" w:rsidTr="00B06BD4">
        <w:trPr>
          <w:trHeight w:val="467"/>
        </w:trPr>
        <w:tc>
          <w:tcPr>
            <w:tcW w:w="9480" w:type="dxa"/>
            <w:gridSpan w:val="2"/>
            <w:shd w:val="clear" w:color="auto" w:fill="auto"/>
          </w:tcPr>
          <w:p w:rsidR="00C401C0" w:rsidRPr="00B06BD4" w:rsidRDefault="00C401C0" w:rsidP="00C401C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BD4">
              <w:rPr>
                <w:rFonts w:ascii="Times New Roman" w:eastAsia="Times New Roman" w:hAnsi="Times New Roman"/>
                <w:b/>
                <w:sz w:val="24"/>
                <w:szCs w:val="24"/>
              </w:rPr>
              <w:t>VI</w:t>
            </w:r>
            <w:r w:rsidR="00183BE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B06BD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Основные требования к договору о закупке</w:t>
            </w:r>
          </w:p>
        </w:tc>
      </w:tr>
      <w:tr w:rsidR="002D26A5" w:rsidRPr="00B06BD4" w:rsidTr="008842AD">
        <w:trPr>
          <w:trHeight w:val="457"/>
        </w:trPr>
        <w:tc>
          <w:tcPr>
            <w:tcW w:w="3407" w:type="dxa"/>
            <w:shd w:val="clear" w:color="auto" w:fill="auto"/>
          </w:tcPr>
          <w:p w:rsidR="002D26A5" w:rsidRPr="00B06BD4" w:rsidRDefault="00C401C0" w:rsidP="005D3D25">
            <w:pPr>
              <w:spacing w:line="0" w:lineRule="atLeast"/>
              <w:ind w:left="5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B06BD4">
              <w:rPr>
                <w:rFonts w:ascii="Times New Roman" w:hAnsi="Times New Roman" w:cs="Times New Roman"/>
                <w:bCs/>
                <w:sz w:val="24"/>
                <w:szCs w:val="24"/>
              </w:rPr>
              <w:t>1. Срок заключения договора о закупке</w:t>
            </w:r>
          </w:p>
        </w:tc>
        <w:tc>
          <w:tcPr>
            <w:tcW w:w="6073" w:type="dxa"/>
            <w:tcBorders>
              <w:bottom w:val="single" w:sz="4" w:space="0" w:color="auto"/>
            </w:tcBorders>
            <w:shd w:val="clear" w:color="auto" w:fill="auto"/>
          </w:tcPr>
          <w:p w:rsidR="002D26A5" w:rsidRPr="00B06BD4" w:rsidRDefault="00C401C0" w:rsidP="00183BE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D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заключает договор о закупке с участником, предложение конкурсных закупок которого было акцептовано, </w:t>
            </w:r>
            <w:r w:rsidR="00183BE3">
              <w:rPr>
                <w:rFonts w:ascii="Times New Roman" w:hAnsi="Times New Roman" w:cs="Times New Roman"/>
                <w:sz w:val="24"/>
                <w:szCs w:val="24"/>
              </w:rPr>
              <w:t>размещения уведомления об акцепте предложения конкурсных закупок</w:t>
            </w:r>
            <w:r w:rsidRPr="00B0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BE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разделом </w:t>
            </w:r>
            <w:r w:rsidR="00183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183BE3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</w:t>
            </w:r>
            <w:r w:rsidRPr="00B06BD4">
              <w:rPr>
                <w:rFonts w:ascii="Times New Roman" w:hAnsi="Times New Roman" w:cs="Times New Roman"/>
                <w:sz w:val="24"/>
                <w:szCs w:val="24"/>
              </w:rPr>
              <w:t>и не позднее чем через семь рабочих дней со дня акцепта предложения конкурсных закупок</w:t>
            </w:r>
            <w:r w:rsidR="00183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26A5" w:rsidRPr="00B06BD4" w:rsidTr="008842AD">
        <w:trPr>
          <w:trHeight w:val="457"/>
        </w:trPr>
        <w:tc>
          <w:tcPr>
            <w:tcW w:w="3407" w:type="dxa"/>
            <w:shd w:val="clear" w:color="auto" w:fill="auto"/>
          </w:tcPr>
          <w:p w:rsidR="00C401C0" w:rsidRPr="00B06BD4" w:rsidRDefault="00C401C0" w:rsidP="00C401C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D4">
              <w:rPr>
                <w:rFonts w:ascii="Times New Roman" w:hAnsi="Times New Roman" w:cs="Times New Roman"/>
                <w:bCs/>
                <w:sz w:val="24"/>
                <w:szCs w:val="24"/>
              </w:rPr>
              <w:t>2. Требования к условиям договора о закупке</w:t>
            </w:r>
          </w:p>
          <w:p w:rsidR="002D26A5" w:rsidRPr="00B06BD4" w:rsidRDefault="002D26A5" w:rsidP="005D3D25">
            <w:pPr>
              <w:spacing w:line="0" w:lineRule="atLeast"/>
              <w:ind w:left="5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235A" w:rsidRDefault="00A33510" w:rsidP="00A3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>Условия договора о закупке не должны отличаться от 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ержания предложения конкурсных </w:t>
            </w: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>закупок (в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 цены за единицу товара) </w:t>
            </w: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 процедуры закупки. </w:t>
            </w:r>
          </w:p>
          <w:p w:rsidR="00A6235A" w:rsidRPr="00B06BD4" w:rsidRDefault="00A6235A" w:rsidP="00A6235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Существенные (основные) условия договора изложены в </w:t>
            </w:r>
            <w:r w:rsidRPr="00326740">
              <w:rPr>
                <w:rFonts w:ascii="Times New Roman" w:hAnsi="Times New Roman" w:cs="Times New Roman"/>
                <w:sz w:val="24"/>
                <w:szCs w:val="24"/>
              </w:rPr>
              <w:t>Приложении №7</w:t>
            </w:r>
            <w:r w:rsidRPr="00B06BD4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настоящей документации о закупке.</w:t>
            </w:r>
          </w:p>
          <w:p w:rsidR="00A33510" w:rsidRPr="00F65222" w:rsidRDefault="00A33510" w:rsidP="00A3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 о закупке не могут меняться после его подписания до выполнения обязательств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оронами в полном объёме, кроме </w:t>
            </w: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 xml:space="preserve">случаев: </w:t>
            </w:r>
          </w:p>
          <w:p w:rsidR="00A33510" w:rsidRPr="00F65222" w:rsidRDefault="00A33510" w:rsidP="00A3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 xml:space="preserve">1) уменьшения объёмов закупки, в частности, с учётом фактического объёма расходов заказчика; </w:t>
            </w:r>
          </w:p>
          <w:p w:rsidR="00A33510" w:rsidRPr="00F65222" w:rsidRDefault="00A33510" w:rsidP="00A3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>2) 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качества предмета закупки </w:t>
            </w: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>при условии,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такое улучшение не приведёт к </w:t>
            </w: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увеличению суммы договора; </w:t>
            </w:r>
          </w:p>
          <w:p w:rsidR="00A33510" w:rsidRPr="00F65222" w:rsidRDefault="00A33510" w:rsidP="00A3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 xml:space="preserve">3) продления срока действия договора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закупке и </w:t>
            </w: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обязательств относительно передачи </w:t>
            </w: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>товара,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полнения работ, предоставления услуг в </w:t>
            </w: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>случ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 возникновения документально </w:t>
            </w: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>подтверждён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объективных обстоятельств, </w:t>
            </w: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>которые повлекли такое продление, в том числе форс-мажорных обстоятельств, задержки финансирования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асходов заказчика при условии, </w:t>
            </w: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такие изменения не приведут к </w:t>
            </w: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>увеличению суммы договора;</w:t>
            </w:r>
          </w:p>
          <w:p w:rsidR="00A33510" w:rsidRPr="00F65222" w:rsidRDefault="00A33510" w:rsidP="00A3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 xml:space="preserve">4) согласованного изменения цены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сторону </w:t>
            </w: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>уменьш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(без изменения количества </w:t>
            </w: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 xml:space="preserve">(объёма) и качества товаров, работ и услуг); </w:t>
            </w:r>
          </w:p>
          <w:p w:rsidR="00A33510" w:rsidRPr="00F65222" w:rsidRDefault="00A33510" w:rsidP="00A3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>5) сог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ласованного увеличения цены за </w:t>
            </w: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>единицу товара (без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количества (объема) </w:t>
            </w: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>и качества товаров,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 и услуг) не более чем на 5 </w:t>
            </w: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в случае увеличения индекса </w:t>
            </w: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цены на 5 и более процентов по </w:t>
            </w: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отношению к предыдущему календарному месяцу; </w:t>
            </w:r>
          </w:p>
          <w:p w:rsidR="00A33510" w:rsidRPr="00F65222" w:rsidRDefault="00A33510" w:rsidP="00A3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>6) согласованн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увеличения не более чем на </w:t>
            </w: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 xml:space="preserve">5 процентов цены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материала (конструкции </w:t>
            </w: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>или изделия), которые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зованы участником при </w:t>
            </w: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работы, в случае увеличения индекса </w:t>
            </w: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>потреби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тельской цены такого материала (конструкции </w:t>
            </w: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>или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зделия) на 5 и более процентов </w:t>
            </w: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>по 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к предыдущему календарному </w:t>
            </w: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 xml:space="preserve">месяцу. </w:t>
            </w:r>
          </w:p>
          <w:p w:rsidR="002D26A5" w:rsidRPr="00B06BD4" w:rsidRDefault="00A33510" w:rsidP="00A3351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>В период исполнения условий договора передача прав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бязанностей участников третьим </w:t>
            </w:r>
            <w:r w:rsidRPr="00F65222">
              <w:rPr>
                <w:rFonts w:ascii="Times New Roman" w:hAnsi="Times New Roman" w:cs="Times New Roman"/>
                <w:sz w:val="24"/>
                <w:szCs w:val="24"/>
              </w:rPr>
              <w:t>лицам запрещается.</w:t>
            </w:r>
          </w:p>
        </w:tc>
      </w:tr>
      <w:tr w:rsidR="00A33510" w:rsidRPr="00B06BD4" w:rsidTr="008842AD">
        <w:trPr>
          <w:trHeight w:val="457"/>
        </w:trPr>
        <w:tc>
          <w:tcPr>
            <w:tcW w:w="3407" w:type="dxa"/>
            <w:shd w:val="clear" w:color="auto" w:fill="auto"/>
          </w:tcPr>
          <w:p w:rsidR="00A33510" w:rsidRPr="00B06BD4" w:rsidRDefault="00A33510" w:rsidP="00C401C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page10"/>
            <w:bookmarkStart w:id="6" w:name="page12"/>
            <w:bookmarkStart w:id="7" w:name="page13"/>
            <w:bookmarkStart w:id="8" w:name="page14"/>
            <w:bookmarkStart w:id="9" w:name="page15"/>
            <w:bookmarkStart w:id="10" w:name="page16"/>
            <w:bookmarkStart w:id="11" w:name="page17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Дополнительные условия</w:t>
            </w: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510" w:rsidRPr="00F65222" w:rsidRDefault="00A33510" w:rsidP="00693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 участник-победитель процедуры закупки должен предоставить разрешение или лицензию на осуществление определенного вида хозяйственной деятельности, если получение такого разрешения или лицензии на осуществление такого вида деятельности предусмотрено законодательством.</w:t>
            </w:r>
          </w:p>
        </w:tc>
      </w:tr>
    </w:tbl>
    <w:p w:rsidR="00773939" w:rsidRPr="00CA3950" w:rsidRDefault="00773939" w:rsidP="008842AD">
      <w:pPr>
        <w:pBdr>
          <w:bottom w:val="single" w:sz="4" w:space="1" w:color="auto"/>
        </w:pBdr>
        <w:spacing w:line="238" w:lineRule="auto"/>
        <w:jc w:val="both"/>
        <w:rPr>
          <w:rFonts w:ascii="Times New Roman" w:eastAsia="Times New Roman" w:hAnsi="Times New Roman"/>
        </w:rPr>
        <w:sectPr w:rsidR="00773939" w:rsidRPr="00CA3950">
          <w:pgSz w:w="11900" w:h="16841"/>
          <w:pgMar w:top="1150" w:right="940" w:bottom="1440" w:left="1700" w:header="0" w:footer="0" w:gutter="0"/>
          <w:cols w:space="0" w:equalWidth="0">
            <w:col w:w="9260"/>
          </w:cols>
          <w:docGrid w:linePitch="360"/>
        </w:sectPr>
      </w:pPr>
    </w:p>
    <w:p w:rsidR="00CA3950" w:rsidRDefault="00773939">
      <w:pPr>
        <w:spacing w:line="234" w:lineRule="auto"/>
        <w:ind w:left="5400" w:right="520"/>
        <w:rPr>
          <w:rFonts w:ascii="Times New Roman" w:eastAsia="Times New Roman" w:hAnsi="Times New Roman"/>
          <w:sz w:val="24"/>
        </w:rPr>
      </w:pPr>
      <w:bookmarkStart w:id="12" w:name="page18"/>
      <w:bookmarkEnd w:id="12"/>
      <w:r>
        <w:rPr>
          <w:rFonts w:ascii="Times New Roman" w:eastAsia="Times New Roman" w:hAnsi="Times New Roman"/>
          <w:sz w:val="24"/>
        </w:rPr>
        <w:lastRenderedPageBreak/>
        <w:t xml:space="preserve">Приложение 1 к </w:t>
      </w:r>
    </w:p>
    <w:p w:rsidR="00773939" w:rsidRDefault="00CA3950">
      <w:pPr>
        <w:spacing w:line="234" w:lineRule="auto"/>
        <w:ind w:left="5400" w:righ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Документации о закупке</w:t>
      </w:r>
    </w:p>
    <w:p w:rsidR="00773939" w:rsidRDefault="00773939">
      <w:pPr>
        <w:spacing w:line="2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0" w:lineRule="atLeast"/>
        <w:ind w:left="5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 пункт </w:t>
      </w:r>
      <w:r w:rsidR="00A6235A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раздел III)</w:t>
      </w:r>
    </w:p>
    <w:p w:rsidR="00773939" w:rsidRDefault="00773939">
      <w:pPr>
        <w:spacing w:line="200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200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200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200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362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234" w:lineRule="auto"/>
        <w:ind w:righ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Форма «Предложение участника закупки» предоставляется на фирменном бланке участника процедуры закупки в виде, указанном ниже. Участник процедуры закупки не должен изменять вид данной формы.</w:t>
      </w:r>
    </w:p>
    <w:p w:rsidR="00773939" w:rsidRDefault="00773939">
      <w:pPr>
        <w:spacing w:line="142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0" w:lineRule="atLeast"/>
        <w:ind w:left="15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ПРЕДЛОЖЕНИЕ УЧАСТНИКА ПРОЦЕДУРЫ ЗАКУПКИ</w:t>
      </w:r>
    </w:p>
    <w:p w:rsidR="00773939" w:rsidRDefault="00773939">
      <w:pPr>
        <w:spacing w:line="271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Мы,</w:t>
      </w:r>
    </w:p>
    <w:p w:rsidR="00773939" w:rsidRDefault="0077393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773939" w:rsidRDefault="0077393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,</w:t>
      </w:r>
    </w:p>
    <w:p w:rsidR="00773939" w:rsidRDefault="00773939">
      <w:pPr>
        <w:spacing w:line="4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0" w:lineRule="atLeast"/>
        <w:ind w:left="22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(полное наименование или фамилия, имя и отчество участника процедуры закупки)</w:t>
      </w:r>
    </w:p>
    <w:p w:rsidR="00773939" w:rsidRDefault="00773939">
      <w:pPr>
        <w:tabs>
          <w:tab w:val="left" w:pos="1740"/>
          <w:tab w:val="left" w:pos="2420"/>
          <w:tab w:val="left" w:pos="4000"/>
          <w:tab w:val="left" w:pos="4600"/>
          <w:tab w:val="left" w:pos="5620"/>
          <w:tab w:val="left" w:pos="5980"/>
          <w:tab w:val="left" w:pos="7280"/>
          <w:tab w:val="left" w:pos="8340"/>
          <w:tab w:val="left" w:pos="8800"/>
        </w:tabs>
        <w:spacing w:line="239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предоставляем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свое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предложение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для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участия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процедуре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закупки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на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закупку</w:t>
      </w:r>
    </w:p>
    <w:p w:rsidR="00773939" w:rsidRDefault="0077393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773939" w:rsidRDefault="0077393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</w:t>
      </w:r>
    </w:p>
    <w:p w:rsidR="00773939" w:rsidRDefault="00773939">
      <w:pPr>
        <w:spacing w:line="4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0" w:lineRule="atLeast"/>
        <w:ind w:left="34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(предмет закупки, название лота)</w:t>
      </w:r>
    </w:p>
    <w:p w:rsidR="00773939" w:rsidRDefault="00773939">
      <w:pPr>
        <w:spacing w:line="237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согласно условиям документации о закупке заказчика и приложениям к ней.</w:t>
      </w:r>
    </w:p>
    <w:p w:rsidR="00773939" w:rsidRDefault="00773939">
      <w:pPr>
        <w:spacing w:line="13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237" w:lineRule="auto"/>
        <w:ind w:firstLine="9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Изучив документацию о закупке, во исполнение указанного выше, мы, уполномоченные на предоставление предложения конкурсных закупок, имеем возможность и соглашаемся выполнить требования заказчика, указанные в этом предложении, по следующей цене:</w:t>
      </w:r>
    </w:p>
    <w:p w:rsidR="00773939" w:rsidRDefault="00773939">
      <w:pPr>
        <w:spacing w:line="107" w:lineRule="exact"/>
        <w:rPr>
          <w:rFonts w:ascii="Times New Roman" w:eastAsia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680"/>
        <w:gridCol w:w="1420"/>
        <w:gridCol w:w="840"/>
        <w:gridCol w:w="1780"/>
        <w:gridCol w:w="2300"/>
      </w:tblGrid>
      <w:tr w:rsidR="003F30E0" w:rsidTr="003F30E0">
        <w:trPr>
          <w:trHeight w:val="63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F30E0" w:rsidRPr="003F30E0" w:rsidRDefault="003F30E0" w:rsidP="003F30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F30E0">
              <w:rPr>
                <w:rFonts w:ascii="Times New Roman" w:eastAsia="Times New Roman" w:hAnsi="Times New Roman"/>
                <w:sz w:val="24"/>
              </w:rPr>
              <w:t>№</w:t>
            </w:r>
          </w:p>
          <w:p w:rsidR="003F30E0" w:rsidRPr="003F30E0" w:rsidRDefault="003F30E0" w:rsidP="003F30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F30E0">
              <w:rPr>
                <w:rFonts w:ascii="Times New Roman" w:eastAsia="Times New Roman" w:hAnsi="Times New Roman"/>
                <w:sz w:val="24"/>
              </w:rPr>
              <w:t>п/п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F30E0" w:rsidRPr="003F30E0" w:rsidRDefault="003F30E0" w:rsidP="003F30E0">
            <w:pPr>
              <w:spacing w:line="0" w:lineRule="atLeast"/>
              <w:ind w:right="48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F30E0" w:rsidRDefault="003F30E0" w:rsidP="003F30E0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Единица</w:t>
            </w:r>
          </w:p>
          <w:p w:rsidR="003F30E0" w:rsidRDefault="003F30E0" w:rsidP="003F30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F30E0">
              <w:rPr>
                <w:rFonts w:ascii="Times New Roman" w:eastAsia="Times New Roman" w:hAnsi="Times New Roman"/>
                <w:sz w:val="24"/>
              </w:rPr>
              <w:t>измерения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F30E0" w:rsidRPr="003F30E0" w:rsidRDefault="003F30E0" w:rsidP="003F30E0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F30E0">
              <w:rPr>
                <w:rFonts w:ascii="Times New Roman" w:eastAsia="Times New Roman" w:hAnsi="Times New Roman"/>
                <w:sz w:val="24"/>
              </w:rPr>
              <w:t>Коли-</w:t>
            </w:r>
          </w:p>
          <w:p w:rsidR="003F30E0" w:rsidRPr="003F30E0" w:rsidRDefault="003F30E0" w:rsidP="003F30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F30E0">
              <w:rPr>
                <w:rFonts w:ascii="Times New Roman" w:eastAsia="Times New Roman" w:hAnsi="Times New Roman"/>
                <w:sz w:val="24"/>
              </w:rPr>
              <w:t>чество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F30E0" w:rsidRPr="003F30E0" w:rsidRDefault="003F30E0" w:rsidP="003F30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F30E0">
              <w:rPr>
                <w:rFonts w:ascii="Times New Roman" w:eastAsia="Times New Roman" w:hAnsi="Times New Roman"/>
                <w:sz w:val="24"/>
              </w:rPr>
              <w:t>Цена за ед. изм.</w:t>
            </w:r>
          </w:p>
          <w:p w:rsidR="003F30E0" w:rsidRPr="003F30E0" w:rsidRDefault="003F30E0" w:rsidP="003F30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F30E0">
              <w:rPr>
                <w:rFonts w:ascii="Times New Roman" w:eastAsia="Times New Roman" w:hAnsi="Times New Roman"/>
                <w:sz w:val="24"/>
              </w:rPr>
              <w:t>в валюте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F30E0" w:rsidRPr="003F30E0" w:rsidRDefault="003F30E0" w:rsidP="003F30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F30E0">
              <w:rPr>
                <w:rFonts w:ascii="Times New Roman" w:eastAsia="Times New Roman" w:hAnsi="Times New Roman"/>
                <w:sz w:val="24"/>
              </w:rPr>
              <w:t>Общая стоимость</w:t>
            </w:r>
          </w:p>
          <w:p w:rsidR="003F30E0" w:rsidRPr="003F30E0" w:rsidRDefault="003F30E0" w:rsidP="003F30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F30E0">
              <w:rPr>
                <w:rFonts w:ascii="Times New Roman" w:eastAsia="Times New Roman" w:hAnsi="Times New Roman"/>
                <w:sz w:val="24"/>
              </w:rPr>
              <w:t>в валюте</w:t>
            </w:r>
          </w:p>
        </w:tc>
      </w:tr>
      <w:tr w:rsidR="003F30E0" w:rsidTr="003F30E0">
        <w:trPr>
          <w:trHeight w:val="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0E0" w:rsidRPr="003F30E0" w:rsidRDefault="003F3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0E0" w:rsidRPr="003F30E0" w:rsidRDefault="003F3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0E0" w:rsidRPr="003F30E0" w:rsidRDefault="003F3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0E0" w:rsidRPr="003F30E0" w:rsidRDefault="003F3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0E0" w:rsidRPr="003F30E0" w:rsidRDefault="003F3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0E0" w:rsidRPr="003F30E0" w:rsidRDefault="003F3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3939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939" w:rsidRDefault="007739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939" w:rsidRPr="003F30E0" w:rsidRDefault="00773939">
            <w:pPr>
              <w:spacing w:line="252" w:lineRule="exact"/>
              <w:ind w:right="2205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3F30E0">
              <w:rPr>
                <w:rFonts w:ascii="Times New Roman" w:eastAsia="Times New Roman" w:hAnsi="Times New Roman"/>
                <w:sz w:val="24"/>
              </w:rPr>
              <w:t>(*)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939" w:rsidRDefault="007739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939" w:rsidRDefault="007739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939" w:rsidRDefault="007739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939" w:rsidRDefault="007739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3939">
        <w:trPr>
          <w:trHeight w:val="8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939" w:rsidRPr="003F30E0" w:rsidRDefault="007739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939" w:rsidRPr="003F30E0" w:rsidRDefault="007739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939" w:rsidRPr="003F30E0" w:rsidRDefault="007739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939" w:rsidRPr="003F30E0" w:rsidRDefault="007739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939" w:rsidRPr="003F30E0" w:rsidRDefault="007739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939" w:rsidRPr="003F30E0" w:rsidRDefault="007739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3939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3939" w:rsidRPr="003F30E0" w:rsidRDefault="007739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3939" w:rsidRPr="003F30E0" w:rsidRDefault="007739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3939" w:rsidRPr="003F30E0" w:rsidRDefault="007739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3939" w:rsidRPr="003F30E0" w:rsidRDefault="007739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939" w:rsidRPr="003F30E0" w:rsidRDefault="00773939">
            <w:pPr>
              <w:spacing w:line="241" w:lineRule="exact"/>
              <w:ind w:left="1100"/>
              <w:rPr>
                <w:rFonts w:ascii="Times New Roman" w:eastAsia="Times New Roman" w:hAnsi="Times New Roman"/>
                <w:sz w:val="24"/>
              </w:rPr>
            </w:pPr>
            <w:r w:rsidRPr="003F30E0">
              <w:rPr>
                <w:rFonts w:ascii="Times New Roman" w:eastAsia="Times New Roman" w:hAnsi="Times New Roman"/>
                <w:sz w:val="24"/>
              </w:rPr>
              <w:t>Всего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939" w:rsidRPr="003F30E0" w:rsidRDefault="007739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73939" w:rsidRDefault="00773939">
      <w:pPr>
        <w:spacing w:line="187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234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Общая цена п</w:t>
      </w:r>
      <w:r w:rsidR="001D764D">
        <w:rPr>
          <w:rFonts w:ascii="Times New Roman" w:eastAsia="Times New Roman" w:hAnsi="Times New Roman"/>
          <w:sz w:val="24"/>
        </w:rPr>
        <w:t>редложения конкурсных закупок (с</w:t>
      </w:r>
      <w:r>
        <w:rPr>
          <w:rFonts w:ascii="Times New Roman" w:eastAsia="Times New Roman" w:hAnsi="Times New Roman"/>
          <w:sz w:val="24"/>
        </w:rPr>
        <w:t xml:space="preserve"> учетом налогов и сборов, которые уплачиваются или должны быть уплачены, всех других расходов) составляет</w:t>
      </w:r>
    </w:p>
    <w:p w:rsidR="00773939" w:rsidRDefault="00773939">
      <w:pPr>
        <w:spacing w:line="2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 в валюте (_____________________________________________________)</w:t>
      </w:r>
    </w:p>
    <w:p w:rsidR="00773939" w:rsidRDefault="00773939">
      <w:pPr>
        <w:spacing w:line="2" w:lineRule="exact"/>
        <w:rPr>
          <w:rFonts w:ascii="Times New Roman" w:eastAsia="Times New Roman" w:hAnsi="Times New Roman"/>
        </w:rPr>
      </w:pPr>
    </w:p>
    <w:p w:rsidR="00773939" w:rsidRDefault="00773939">
      <w:pPr>
        <w:tabs>
          <w:tab w:val="left" w:pos="5640"/>
        </w:tabs>
        <w:spacing w:line="0" w:lineRule="atLeast"/>
        <w:ind w:left="5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(цифрами)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(прописью)</w:t>
      </w:r>
    </w:p>
    <w:p w:rsidR="00773939" w:rsidRDefault="00773939">
      <w:pPr>
        <w:spacing w:line="194" w:lineRule="exact"/>
        <w:rPr>
          <w:rFonts w:ascii="Times New Roman" w:eastAsia="Times New Roman" w:hAnsi="Times New Roman"/>
        </w:rPr>
      </w:pPr>
    </w:p>
    <w:p w:rsidR="00773939" w:rsidRDefault="00773939">
      <w:pPr>
        <w:numPr>
          <w:ilvl w:val="0"/>
          <w:numId w:val="7"/>
        </w:numPr>
        <w:tabs>
          <w:tab w:val="left" w:pos="780"/>
        </w:tabs>
        <w:spacing w:line="237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 акцепта нашего предложения конкурсных закупок Ваша документация о закупках вместе с нашим предложением (при условии его соответствия всем требованиям) имеют силу предварительного договора между нами. Если наше предложение будет акцептовано, мы возьмем на себя обязательство выполнить все условия, предусмотренные этим предложением.</w:t>
      </w:r>
    </w:p>
    <w:p w:rsidR="00773939" w:rsidRDefault="0077393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773939" w:rsidRDefault="00773939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2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Мы соглашаемся соблюдать условия этого предложения в течение _____________</w:t>
      </w:r>
    </w:p>
    <w:p w:rsidR="00773939" w:rsidRDefault="00773939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773939" w:rsidRDefault="00773939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рабочих дней с момента раскрытия предложений конкурсных закупок, установленного Вами. Наше предложение будет обязательной для нас и может быть акцептовано Вами в любое время до окончания указанного срока.</w:t>
      </w:r>
    </w:p>
    <w:p w:rsidR="00773939" w:rsidRDefault="00773939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773939" w:rsidRDefault="00773939">
      <w:pPr>
        <w:numPr>
          <w:ilvl w:val="0"/>
          <w:numId w:val="7"/>
        </w:numPr>
        <w:tabs>
          <w:tab w:val="left" w:pos="780"/>
        </w:tabs>
        <w:spacing w:line="237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Мы соглашаемся с условиями относительно того, что Заказчик может отклонить наше или все предложения конкурсных закупок согласно условиям этой документации, и понимаем, что Заказчик вправе выбрать любое другое предложение конкурсных закупок с более выгодными для него условиями.</w:t>
      </w:r>
    </w:p>
    <w:p w:rsidR="00773939" w:rsidRDefault="00773939">
      <w:pPr>
        <w:tabs>
          <w:tab w:val="left" w:pos="780"/>
        </w:tabs>
        <w:spacing w:line="237" w:lineRule="auto"/>
        <w:ind w:firstLine="542"/>
        <w:jc w:val="both"/>
        <w:rPr>
          <w:rFonts w:ascii="Times New Roman" w:eastAsia="Times New Roman" w:hAnsi="Times New Roman"/>
          <w:sz w:val="24"/>
        </w:rPr>
        <w:sectPr w:rsidR="00773939">
          <w:pgSz w:w="11900" w:h="16841"/>
          <w:pgMar w:top="1135" w:right="560" w:bottom="1440" w:left="1700" w:header="0" w:footer="0" w:gutter="0"/>
          <w:cols w:space="0" w:equalWidth="0">
            <w:col w:w="9640"/>
          </w:cols>
          <w:docGrid w:linePitch="360"/>
        </w:sectPr>
      </w:pPr>
    </w:p>
    <w:p w:rsidR="00773939" w:rsidRDefault="00773939">
      <w:pPr>
        <w:spacing w:line="0" w:lineRule="atLeast"/>
        <w:ind w:left="6120"/>
        <w:rPr>
          <w:rFonts w:ascii="Times New Roman" w:eastAsia="Times New Roman" w:hAnsi="Times New Roman"/>
          <w:sz w:val="24"/>
        </w:rPr>
      </w:pPr>
      <w:bookmarkStart w:id="13" w:name="page19"/>
      <w:bookmarkEnd w:id="13"/>
      <w:r>
        <w:rPr>
          <w:rFonts w:ascii="Times New Roman" w:eastAsia="Times New Roman" w:hAnsi="Times New Roman"/>
          <w:sz w:val="24"/>
        </w:rPr>
        <w:lastRenderedPageBreak/>
        <w:t>Продолжение приложения 1</w:t>
      </w:r>
    </w:p>
    <w:p w:rsidR="00773939" w:rsidRDefault="00773939">
      <w:pPr>
        <w:spacing w:line="200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364" w:lineRule="exact"/>
        <w:rPr>
          <w:rFonts w:ascii="Times New Roman" w:eastAsia="Times New Roman" w:hAnsi="Times New Roman"/>
        </w:rPr>
      </w:pPr>
    </w:p>
    <w:p w:rsidR="00773939" w:rsidRDefault="003F20F3">
      <w:pPr>
        <w:numPr>
          <w:ilvl w:val="0"/>
          <w:numId w:val="8"/>
        </w:numPr>
        <w:tabs>
          <w:tab w:val="left" w:pos="780"/>
        </w:tabs>
        <w:spacing w:line="238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случае акцепта нашего предложения, мы обязуемся заключить Договор о закупке в соответствии с требованиями Заказчика, документацией о закупках и условиями акцептованного предложения в рамках процедуры закупок, но не ранее чем через два рабочих дня после обнародования на веб-портале Уполномоченного органа уведомления об акцепте предложения конкурсных закупок и не позднее чем через семь рабочих дней со дня акцепта предложения конкурсных закупок.</w:t>
      </w:r>
    </w:p>
    <w:p w:rsidR="00773939" w:rsidRDefault="00773939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73939" w:rsidRDefault="00773939">
      <w:pPr>
        <w:numPr>
          <w:ilvl w:val="0"/>
          <w:numId w:val="8"/>
        </w:numPr>
        <w:tabs>
          <w:tab w:val="left" w:pos="833"/>
        </w:tabs>
        <w:spacing w:line="234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Мы соглашаемся с существенными (основными) условиями, которые обязательно будут включены в договор о закупке, предусмотренные документацией о закупке.</w:t>
      </w:r>
    </w:p>
    <w:p w:rsidR="00773939" w:rsidRDefault="00773939">
      <w:pPr>
        <w:spacing w:line="295" w:lineRule="exact"/>
        <w:rPr>
          <w:rFonts w:ascii="Times New Roman" w:eastAsia="Times New Roman" w:hAnsi="Times New Roman"/>
        </w:rPr>
      </w:pPr>
    </w:p>
    <w:p w:rsidR="005D70E3" w:rsidRDefault="00773939">
      <w:pPr>
        <w:spacing w:line="0" w:lineRule="atLeast"/>
        <w:ind w:right="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Руководитель Участника процедуры закупки </w:t>
      </w:r>
    </w:p>
    <w:p w:rsidR="00773939" w:rsidRPr="005D70E3" w:rsidRDefault="00773939" w:rsidP="005D70E3">
      <w:pPr>
        <w:tabs>
          <w:tab w:val="left" w:pos="9639"/>
        </w:tabs>
        <w:spacing w:line="0" w:lineRule="atLeast"/>
        <w:ind w:right="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(или уполномоченное лицо) </w:t>
      </w:r>
      <w:r w:rsidR="005D70E3">
        <w:rPr>
          <w:rFonts w:ascii="Times New Roman" w:eastAsia="Times New Roman" w:hAnsi="Times New Roman"/>
          <w:b/>
          <w:sz w:val="24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sz w:val="24"/>
        </w:rPr>
        <w:t>_____________ Фамилия, инициалы</w:t>
      </w:r>
    </w:p>
    <w:p w:rsidR="00773939" w:rsidRDefault="005D70E3">
      <w:pPr>
        <w:spacing w:line="0" w:lineRule="atLeast"/>
        <w:ind w:left="4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</w:t>
      </w:r>
      <w:r w:rsidR="00773939">
        <w:rPr>
          <w:rFonts w:ascii="Times New Roman" w:eastAsia="Times New Roman" w:hAnsi="Times New Roman"/>
          <w:sz w:val="24"/>
        </w:rPr>
        <w:t>(подпись)</w:t>
      </w:r>
    </w:p>
    <w:p w:rsidR="00773939" w:rsidRDefault="00773939">
      <w:pPr>
        <w:spacing w:line="2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239" w:lineRule="auto"/>
        <w:ind w:left="5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Справочная информация:</w:t>
      </w:r>
    </w:p>
    <w:p w:rsidR="00773939" w:rsidRDefault="00773939">
      <w:pPr>
        <w:spacing w:line="12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236" w:lineRule="auto"/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(*) Наименование товара (робот, услуг) указано в технических требованиях, предоставленных Заказчиком. Последовательность заполнения таблицы должна четко соответствовать последовательности ,указанной в технических требованиях, предоставленных Заказчиком.</w:t>
      </w:r>
    </w:p>
    <w:p w:rsidR="00773939" w:rsidRDefault="00773939">
      <w:pPr>
        <w:spacing w:line="236" w:lineRule="auto"/>
        <w:ind w:firstLine="540"/>
        <w:jc w:val="both"/>
        <w:rPr>
          <w:rFonts w:ascii="Times New Roman" w:eastAsia="Times New Roman" w:hAnsi="Times New Roman"/>
        </w:rPr>
        <w:sectPr w:rsidR="00773939">
          <w:pgSz w:w="11900" w:h="16841"/>
          <w:pgMar w:top="1399" w:right="560" w:bottom="1440" w:left="1700" w:header="0" w:footer="0" w:gutter="0"/>
          <w:cols w:space="0" w:equalWidth="0">
            <w:col w:w="9640"/>
          </w:cols>
          <w:docGrid w:linePitch="360"/>
        </w:sectPr>
      </w:pPr>
    </w:p>
    <w:p w:rsidR="00CF2C84" w:rsidRDefault="00773939">
      <w:pPr>
        <w:spacing w:line="234" w:lineRule="auto"/>
        <w:ind w:left="5400" w:right="520"/>
        <w:rPr>
          <w:rFonts w:ascii="Times New Roman" w:eastAsia="Times New Roman" w:hAnsi="Times New Roman"/>
          <w:sz w:val="24"/>
        </w:rPr>
      </w:pPr>
      <w:bookmarkStart w:id="14" w:name="page20"/>
      <w:bookmarkEnd w:id="14"/>
      <w:r>
        <w:rPr>
          <w:rFonts w:ascii="Times New Roman" w:eastAsia="Times New Roman" w:hAnsi="Times New Roman"/>
          <w:sz w:val="24"/>
        </w:rPr>
        <w:lastRenderedPageBreak/>
        <w:t xml:space="preserve">Приложение 2 к </w:t>
      </w:r>
    </w:p>
    <w:p w:rsidR="00773939" w:rsidRDefault="00CF2C84">
      <w:pPr>
        <w:spacing w:line="234" w:lineRule="auto"/>
        <w:ind w:left="5400" w:righ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Документации о закупке</w:t>
      </w:r>
    </w:p>
    <w:p w:rsidR="00773939" w:rsidRDefault="00773939">
      <w:pPr>
        <w:spacing w:line="2" w:lineRule="exact"/>
        <w:rPr>
          <w:rFonts w:ascii="Times New Roman" w:eastAsia="Times New Roman" w:hAnsi="Times New Roman"/>
        </w:rPr>
      </w:pPr>
    </w:p>
    <w:p w:rsidR="00773939" w:rsidRDefault="00A6235A">
      <w:pPr>
        <w:spacing w:line="0" w:lineRule="atLeast"/>
        <w:ind w:left="5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 пункт 4</w:t>
      </w:r>
      <w:r w:rsidR="00773939">
        <w:rPr>
          <w:rFonts w:ascii="Times New Roman" w:eastAsia="Times New Roman" w:hAnsi="Times New Roman"/>
          <w:sz w:val="24"/>
        </w:rPr>
        <w:t xml:space="preserve"> раздел III)</w:t>
      </w:r>
    </w:p>
    <w:p w:rsidR="00773939" w:rsidRDefault="00773939">
      <w:pPr>
        <w:spacing w:line="200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200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200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200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200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200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394" w:lineRule="exact"/>
        <w:rPr>
          <w:rFonts w:ascii="Times New Roman" w:eastAsia="Times New Roman" w:hAnsi="Times New Roman"/>
        </w:rPr>
      </w:pPr>
    </w:p>
    <w:p w:rsidR="00773939" w:rsidRPr="003F30E0" w:rsidRDefault="00773939" w:rsidP="007C2EFA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F30E0">
        <w:rPr>
          <w:rFonts w:ascii="Times New Roman" w:eastAsia="Times New Roman" w:hAnsi="Times New Roman"/>
          <w:b/>
          <w:sz w:val="24"/>
          <w:szCs w:val="24"/>
        </w:rPr>
        <w:t>ТРЕБОВАНИЯ К УЧАСТНИКАМ ПРОЦЕДУРЫ ЗАКУПКИ</w:t>
      </w:r>
    </w:p>
    <w:p w:rsidR="00773939" w:rsidRPr="003F30E0" w:rsidRDefault="00773939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773939" w:rsidRPr="003F30E0" w:rsidRDefault="00773939">
      <w:pPr>
        <w:spacing w:line="234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3F30E0">
        <w:rPr>
          <w:rFonts w:ascii="Times New Roman" w:eastAsia="Times New Roman" w:hAnsi="Times New Roman"/>
          <w:sz w:val="24"/>
          <w:szCs w:val="24"/>
        </w:rPr>
        <w:t>Для подтверждения требований к участникам процедуры закупки в предложении конкурсных закупок должны быть следующие документы:</w:t>
      </w:r>
    </w:p>
    <w:p w:rsidR="00773939" w:rsidRPr="003F30E0" w:rsidRDefault="00773939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CF2C84" w:rsidRPr="002A2467" w:rsidRDefault="00CF2C84" w:rsidP="002A24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2467">
        <w:rPr>
          <w:rFonts w:ascii="Times New Roman" w:hAnsi="Times New Roman" w:cs="Times New Roman"/>
          <w:sz w:val="24"/>
          <w:szCs w:val="24"/>
        </w:rPr>
        <w:t>1) копии: свидетельства о государственной регистрации юридического</w:t>
      </w:r>
      <w:r w:rsidR="002A2467">
        <w:rPr>
          <w:rFonts w:ascii="Times New Roman" w:hAnsi="Times New Roman" w:cs="Times New Roman"/>
          <w:sz w:val="24"/>
          <w:szCs w:val="24"/>
        </w:rPr>
        <w:t xml:space="preserve"> </w:t>
      </w:r>
      <w:r w:rsidRPr="002A2467">
        <w:rPr>
          <w:rFonts w:ascii="Times New Roman" w:hAnsi="Times New Roman" w:cs="Times New Roman"/>
          <w:sz w:val="24"/>
          <w:szCs w:val="24"/>
        </w:rPr>
        <w:t>лица или свидетельства о государственной регистрации физического лица —</w:t>
      </w:r>
      <w:r w:rsidR="002A2467">
        <w:rPr>
          <w:rFonts w:ascii="Times New Roman" w:hAnsi="Times New Roman" w:cs="Times New Roman"/>
          <w:sz w:val="24"/>
          <w:szCs w:val="24"/>
        </w:rPr>
        <w:t xml:space="preserve"> </w:t>
      </w:r>
      <w:r w:rsidRPr="002A2467">
        <w:rPr>
          <w:rFonts w:ascii="Times New Roman" w:hAnsi="Times New Roman" w:cs="Times New Roman"/>
          <w:sz w:val="24"/>
          <w:szCs w:val="24"/>
        </w:rPr>
        <w:t>предпринимателя</w:t>
      </w:r>
      <w:r w:rsidR="002A2467">
        <w:rPr>
          <w:rFonts w:ascii="Times New Roman" w:hAnsi="Times New Roman" w:cs="Times New Roman"/>
          <w:sz w:val="24"/>
          <w:szCs w:val="24"/>
        </w:rPr>
        <w:t xml:space="preserve">, </w:t>
      </w:r>
      <w:r w:rsidRPr="002A2467">
        <w:rPr>
          <w:rFonts w:ascii="Times New Roman" w:hAnsi="Times New Roman" w:cs="Times New Roman"/>
          <w:sz w:val="24"/>
          <w:szCs w:val="24"/>
        </w:rPr>
        <w:t>справки из Реестра статистических единиц, учредительных</w:t>
      </w:r>
      <w:r w:rsidR="002A2467">
        <w:rPr>
          <w:rFonts w:ascii="Times New Roman" w:hAnsi="Times New Roman" w:cs="Times New Roman"/>
          <w:sz w:val="24"/>
          <w:szCs w:val="24"/>
        </w:rPr>
        <w:t xml:space="preserve"> </w:t>
      </w:r>
      <w:r w:rsidRPr="002A2467">
        <w:rPr>
          <w:rFonts w:ascii="Times New Roman" w:hAnsi="Times New Roman" w:cs="Times New Roman"/>
          <w:sz w:val="24"/>
          <w:szCs w:val="24"/>
        </w:rPr>
        <w:t>документов участника (для юридического лица) и документов,</w:t>
      </w:r>
      <w:r w:rsidR="002A2467">
        <w:rPr>
          <w:rFonts w:ascii="Times New Roman" w:hAnsi="Times New Roman" w:cs="Times New Roman"/>
          <w:sz w:val="24"/>
          <w:szCs w:val="24"/>
        </w:rPr>
        <w:t xml:space="preserve"> </w:t>
      </w:r>
      <w:r w:rsidRPr="002A2467">
        <w:rPr>
          <w:rFonts w:ascii="Times New Roman" w:hAnsi="Times New Roman" w:cs="Times New Roman"/>
          <w:sz w:val="24"/>
          <w:szCs w:val="24"/>
        </w:rPr>
        <w:t>подтверждающих полномочия руководителя органа управления участника или</w:t>
      </w:r>
      <w:r w:rsidR="002A2467">
        <w:rPr>
          <w:rFonts w:ascii="Times New Roman" w:hAnsi="Times New Roman" w:cs="Times New Roman"/>
          <w:sz w:val="24"/>
          <w:szCs w:val="24"/>
        </w:rPr>
        <w:t xml:space="preserve"> </w:t>
      </w:r>
      <w:r w:rsidRPr="002A2467">
        <w:rPr>
          <w:rFonts w:ascii="Times New Roman" w:hAnsi="Times New Roman" w:cs="Times New Roman"/>
          <w:sz w:val="24"/>
          <w:szCs w:val="24"/>
        </w:rPr>
        <w:t>лица, уполномоченного участником, на подписание договора о закупке,</w:t>
      </w:r>
      <w:r w:rsidR="002A2467">
        <w:rPr>
          <w:rFonts w:ascii="Times New Roman" w:hAnsi="Times New Roman" w:cs="Times New Roman"/>
          <w:sz w:val="24"/>
          <w:szCs w:val="24"/>
        </w:rPr>
        <w:t xml:space="preserve"> </w:t>
      </w:r>
      <w:r w:rsidRPr="002A2467">
        <w:rPr>
          <w:rFonts w:ascii="Times New Roman" w:hAnsi="Times New Roman" w:cs="Times New Roman"/>
          <w:sz w:val="24"/>
          <w:szCs w:val="24"/>
        </w:rPr>
        <w:t>которые должны быть заверены подписью руководителя органа управления</w:t>
      </w:r>
      <w:r w:rsidR="002A2467">
        <w:rPr>
          <w:rFonts w:ascii="Times New Roman" w:hAnsi="Times New Roman" w:cs="Times New Roman"/>
          <w:sz w:val="24"/>
          <w:szCs w:val="24"/>
        </w:rPr>
        <w:t xml:space="preserve"> </w:t>
      </w:r>
      <w:r w:rsidRPr="002A2467">
        <w:rPr>
          <w:rFonts w:ascii="Times New Roman" w:hAnsi="Times New Roman" w:cs="Times New Roman"/>
          <w:sz w:val="24"/>
          <w:szCs w:val="24"/>
        </w:rPr>
        <w:t>участника (лица, уполномоченного участником) или физического лица —</w:t>
      </w:r>
      <w:r w:rsidR="002A2467">
        <w:rPr>
          <w:rFonts w:ascii="Times New Roman" w:hAnsi="Times New Roman" w:cs="Times New Roman"/>
          <w:sz w:val="24"/>
          <w:szCs w:val="24"/>
        </w:rPr>
        <w:t xml:space="preserve"> </w:t>
      </w:r>
      <w:r w:rsidRPr="002A2467">
        <w:rPr>
          <w:rFonts w:ascii="Times New Roman" w:hAnsi="Times New Roman" w:cs="Times New Roman"/>
          <w:sz w:val="24"/>
          <w:szCs w:val="24"/>
        </w:rPr>
        <w:t>предпринимателя и оттиском печати участника (если согласно</w:t>
      </w:r>
      <w:r w:rsidR="002A2467">
        <w:rPr>
          <w:rFonts w:ascii="Times New Roman" w:hAnsi="Times New Roman" w:cs="Times New Roman"/>
          <w:sz w:val="24"/>
          <w:szCs w:val="24"/>
        </w:rPr>
        <w:t xml:space="preserve"> </w:t>
      </w:r>
      <w:r w:rsidRPr="002A2467">
        <w:rPr>
          <w:rFonts w:ascii="Times New Roman" w:hAnsi="Times New Roman" w:cs="Times New Roman"/>
          <w:sz w:val="24"/>
          <w:szCs w:val="24"/>
        </w:rPr>
        <w:t>законодательству участник обязан иметь печать);</w:t>
      </w:r>
    </w:p>
    <w:p w:rsidR="00CF2C84" w:rsidRPr="002A2467" w:rsidRDefault="00CF2C84" w:rsidP="002A24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2467">
        <w:rPr>
          <w:rFonts w:ascii="Times New Roman" w:hAnsi="Times New Roman" w:cs="Times New Roman"/>
          <w:sz w:val="24"/>
          <w:szCs w:val="24"/>
        </w:rPr>
        <w:t>2) оригинал или нотариально заверенная копия справки об отсутствии</w:t>
      </w:r>
      <w:r w:rsidR="002A2467">
        <w:rPr>
          <w:rFonts w:ascii="Times New Roman" w:hAnsi="Times New Roman" w:cs="Times New Roman"/>
          <w:sz w:val="24"/>
          <w:szCs w:val="24"/>
        </w:rPr>
        <w:t xml:space="preserve"> </w:t>
      </w:r>
      <w:r w:rsidRPr="002A2467">
        <w:rPr>
          <w:rFonts w:ascii="Times New Roman" w:hAnsi="Times New Roman" w:cs="Times New Roman"/>
          <w:sz w:val="24"/>
          <w:szCs w:val="24"/>
        </w:rPr>
        <w:t>задолженности по налогам, сборам и другим обязательным платежам, выданная</w:t>
      </w:r>
      <w:r w:rsidR="002A2467">
        <w:rPr>
          <w:rFonts w:ascii="Times New Roman" w:hAnsi="Times New Roman" w:cs="Times New Roman"/>
          <w:sz w:val="24"/>
          <w:szCs w:val="24"/>
        </w:rPr>
        <w:t xml:space="preserve"> </w:t>
      </w:r>
      <w:r w:rsidRPr="002A2467">
        <w:rPr>
          <w:rFonts w:ascii="Times New Roman" w:hAnsi="Times New Roman" w:cs="Times New Roman"/>
          <w:sz w:val="24"/>
          <w:szCs w:val="24"/>
        </w:rPr>
        <w:t>в соответствии с налоговым законодательством Донецкой Народной</w:t>
      </w:r>
      <w:r w:rsidR="002A2467">
        <w:rPr>
          <w:rFonts w:ascii="Times New Roman" w:hAnsi="Times New Roman" w:cs="Times New Roman"/>
          <w:sz w:val="24"/>
          <w:szCs w:val="24"/>
        </w:rPr>
        <w:t xml:space="preserve"> </w:t>
      </w:r>
      <w:r w:rsidRPr="002A2467">
        <w:rPr>
          <w:rFonts w:ascii="Times New Roman" w:hAnsi="Times New Roman" w:cs="Times New Roman"/>
          <w:sz w:val="24"/>
          <w:szCs w:val="24"/>
        </w:rPr>
        <w:t>Республики;</w:t>
      </w:r>
    </w:p>
    <w:p w:rsidR="00773939" w:rsidRPr="002A2467" w:rsidRDefault="00CF2C84" w:rsidP="002A24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773939" w:rsidRPr="002A2467">
          <w:pgSz w:w="11900" w:h="16841"/>
          <w:pgMar w:top="1122" w:right="560" w:bottom="1440" w:left="1700" w:header="0" w:footer="0" w:gutter="0"/>
          <w:cols w:space="0" w:equalWidth="0">
            <w:col w:w="9640"/>
          </w:cols>
          <w:docGrid w:linePitch="360"/>
        </w:sectPr>
      </w:pPr>
      <w:r w:rsidRPr="002A2467">
        <w:rPr>
          <w:rFonts w:ascii="Times New Roman" w:hAnsi="Times New Roman" w:cs="Times New Roman"/>
          <w:sz w:val="24"/>
          <w:szCs w:val="24"/>
        </w:rPr>
        <w:t>3) оригинал или нотариально заверенная копия справки из банка о</w:t>
      </w:r>
      <w:r w:rsidR="002A2467">
        <w:rPr>
          <w:rFonts w:ascii="Times New Roman" w:hAnsi="Times New Roman" w:cs="Times New Roman"/>
          <w:sz w:val="24"/>
          <w:szCs w:val="24"/>
        </w:rPr>
        <w:t xml:space="preserve"> </w:t>
      </w:r>
      <w:r w:rsidRPr="002A2467">
        <w:rPr>
          <w:rFonts w:ascii="Times New Roman" w:hAnsi="Times New Roman" w:cs="Times New Roman"/>
          <w:sz w:val="24"/>
          <w:szCs w:val="24"/>
        </w:rPr>
        <w:t xml:space="preserve">наличии счетов и движении денежных средств за последние </w:t>
      </w:r>
      <w:r w:rsidR="00A6235A">
        <w:rPr>
          <w:rFonts w:ascii="Times New Roman" w:hAnsi="Times New Roman" w:cs="Times New Roman"/>
          <w:sz w:val="24"/>
          <w:szCs w:val="24"/>
        </w:rPr>
        <w:t>6</w:t>
      </w:r>
      <w:r w:rsidRPr="002A2467">
        <w:rPr>
          <w:rFonts w:ascii="Times New Roman" w:hAnsi="Times New Roman" w:cs="Times New Roman"/>
          <w:sz w:val="24"/>
          <w:szCs w:val="24"/>
        </w:rPr>
        <w:t xml:space="preserve"> (шесть)</w:t>
      </w:r>
      <w:r w:rsidR="002A2467">
        <w:rPr>
          <w:rFonts w:ascii="Times New Roman" w:hAnsi="Times New Roman" w:cs="Times New Roman"/>
          <w:sz w:val="24"/>
          <w:szCs w:val="24"/>
        </w:rPr>
        <w:t xml:space="preserve"> </w:t>
      </w:r>
      <w:r w:rsidRPr="002A2467">
        <w:rPr>
          <w:rFonts w:ascii="Times New Roman" w:hAnsi="Times New Roman" w:cs="Times New Roman"/>
          <w:sz w:val="24"/>
          <w:szCs w:val="24"/>
        </w:rPr>
        <w:t>календарных месяцев с помесячной разбивкой (для вновь созданных — за</w:t>
      </w:r>
      <w:r w:rsidR="002A2467">
        <w:rPr>
          <w:rFonts w:ascii="Times New Roman" w:hAnsi="Times New Roman" w:cs="Times New Roman"/>
          <w:sz w:val="24"/>
          <w:szCs w:val="24"/>
        </w:rPr>
        <w:t xml:space="preserve"> </w:t>
      </w:r>
      <w:r w:rsidRPr="002A2467">
        <w:rPr>
          <w:rFonts w:ascii="Times New Roman" w:hAnsi="Times New Roman" w:cs="Times New Roman"/>
          <w:sz w:val="24"/>
          <w:szCs w:val="24"/>
        </w:rPr>
        <w:t>последние 3 (три) календарных месяца с помесячной разбивкой)</w:t>
      </w:r>
      <w:r w:rsidR="002A2467">
        <w:rPr>
          <w:rFonts w:ascii="Times New Roman" w:hAnsi="Times New Roman" w:cs="Times New Roman"/>
          <w:sz w:val="24"/>
          <w:szCs w:val="24"/>
        </w:rPr>
        <w:t>.</w:t>
      </w:r>
    </w:p>
    <w:p w:rsidR="002811BE" w:rsidRDefault="00773939">
      <w:pPr>
        <w:spacing w:line="234" w:lineRule="auto"/>
        <w:ind w:left="5400" w:right="520"/>
        <w:rPr>
          <w:rFonts w:ascii="Times New Roman" w:eastAsia="Times New Roman" w:hAnsi="Times New Roman"/>
          <w:sz w:val="24"/>
        </w:rPr>
      </w:pPr>
      <w:bookmarkStart w:id="15" w:name="page22"/>
      <w:bookmarkEnd w:id="15"/>
      <w:r>
        <w:rPr>
          <w:rFonts w:ascii="Times New Roman" w:eastAsia="Times New Roman" w:hAnsi="Times New Roman"/>
          <w:sz w:val="24"/>
        </w:rPr>
        <w:lastRenderedPageBreak/>
        <w:t xml:space="preserve">Приложение 3 к </w:t>
      </w:r>
    </w:p>
    <w:p w:rsidR="00773939" w:rsidRDefault="002811BE">
      <w:pPr>
        <w:spacing w:line="234" w:lineRule="auto"/>
        <w:ind w:left="5400" w:righ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Документации о закупке</w:t>
      </w:r>
    </w:p>
    <w:p w:rsidR="00773939" w:rsidRDefault="00773939">
      <w:pPr>
        <w:spacing w:line="2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0" w:lineRule="atLeast"/>
        <w:ind w:left="5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 пункт </w:t>
      </w:r>
      <w:r w:rsidR="00A6235A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 раздел III)</w:t>
      </w:r>
    </w:p>
    <w:p w:rsidR="00773939" w:rsidRDefault="00773939">
      <w:pPr>
        <w:spacing w:line="200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200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200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200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200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200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200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200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320" w:lineRule="exact"/>
        <w:rPr>
          <w:rFonts w:ascii="Times New Roman" w:eastAsia="Times New Roman" w:hAnsi="Times New Roman"/>
        </w:rPr>
      </w:pPr>
    </w:p>
    <w:p w:rsidR="00773939" w:rsidRPr="003D3655" w:rsidRDefault="00773939" w:rsidP="003B1305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3655">
        <w:rPr>
          <w:rFonts w:ascii="Times New Roman" w:eastAsia="Times New Roman" w:hAnsi="Times New Roman"/>
          <w:b/>
          <w:sz w:val="24"/>
          <w:szCs w:val="24"/>
        </w:rPr>
        <w:t>СПЕЦИАЛЬНЫЕ ТРЕБОВАНИЯ К УЧАСТНИКАМ</w:t>
      </w:r>
    </w:p>
    <w:p w:rsidR="00773939" w:rsidRPr="003D3655" w:rsidRDefault="0077393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773939" w:rsidRPr="003D3655" w:rsidRDefault="00773939" w:rsidP="003B1305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3655">
        <w:rPr>
          <w:rFonts w:ascii="Times New Roman" w:eastAsia="Times New Roman" w:hAnsi="Times New Roman"/>
          <w:b/>
          <w:sz w:val="24"/>
          <w:szCs w:val="24"/>
        </w:rPr>
        <w:t>ПРОЦЕДУРЫ ЗАКУПКИ</w:t>
      </w:r>
    </w:p>
    <w:p w:rsidR="00773939" w:rsidRPr="003D3655" w:rsidRDefault="00773939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773939" w:rsidRPr="003D3655" w:rsidRDefault="00773939" w:rsidP="003D3655">
      <w:pPr>
        <w:spacing w:line="234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D3655">
        <w:rPr>
          <w:rFonts w:ascii="Times New Roman" w:eastAsia="Times New Roman" w:hAnsi="Times New Roman"/>
          <w:sz w:val="24"/>
          <w:szCs w:val="24"/>
        </w:rPr>
        <w:t>Заказчик устанавливает не менее двух специальных требований к участникам закупки:</w:t>
      </w:r>
    </w:p>
    <w:p w:rsidR="00773939" w:rsidRPr="003D3655" w:rsidRDefault="0077393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773939" w:rsidRPr="003D3655" w:rsidRDefault="00773939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773939" w:rsidRPr="003D3655" w:rsidRDefault="00773939">
      <w:pPr>
        <w:spacing w:line="18" w:lineRule="exact"/>
        <w:rPr>
          <w:rFonts w:ascii="Times New Roman" w:eastAsia="Times New Roman" w:hAnsi="Times New Roman"/>
          <w:sz w:val="24"/>
          <w:szCs w:val="24"/>
        </w:rPr>
      </w:pPr>
    </w:p>
    <w:p w:rsidR="00773939" w:rsidRPr="003D3655" w:rsidRDefault="00773939">
      <w:pPr>
        <w:numPr>
          <w:ilvl w:val="0"/>
          <w:numId w:val="10"/>
        </w:numPr>
        <w:tabs>
          <w:tab w:val="left" w:pos="1013"/>
        </w:tabs>
        <w:spacing w:line="234" w:lineRule="auto"/>
        <w:ind w:right="2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3D3655">
        <w:rPr>
          <w:rFonts w:ascii="Times New Roman" w:eastAsia="Times New Roman" w:hAnsi="Times New Roman"/>
          <w:sz w:val="24"/>
          <w:szCs w:val="24"/>
        </w:rPr>
        <w:t>наличие документально подтвержденного опыта выполнения аналогичных договоров;</w:t>
      </w:r>
    </w:p>
    <w:p w:rsidR="00773939" w:rsidRPr="003D3655" w:rsidRDefault="00773939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773939" w:rsidRPr="003D3655" w:rsidRDefault="00773939">
      <w:pPr>
        <w:numPr>
          <w:ilvl w:val="0"/>
          <w:numId w:val="10"/>
        </w:numPr>
        <w:tabs>
          <w:tab w:val="left" w:pos="1013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3D3655">
        <w:rPr>
          <w:rFonts w:ascii="Times New Roman" w:eastAsia="Times New Roman" w:hAnsi="Times New Roman"/>
          <w:sz w:val="24"/>
          <w:szCs w:val="24"/>
        </w:rPr>
        <w:t>наличие финансовых возможностей (баланс, отчет о финансовых результатах, отчет о движении денежных средств).</w:t>
      </w:r>
    </w:p>
    <w:p w:rsidR="00773939" w:rsidRPr="003D3655" w:rsidRDefault="00773939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773939" w:rsidRPr="003D3655" w:rsidRDefault="00773939">
      <w:pPr>
        <w:spacing w:line="237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D3655">
        <w:rPr>
          <w:rFonts w:ascii="Times New Roman" w:eastAsia="Times New Roman" w:hAnsi="Times New Roman"/>
          <w:sz w:val="24"/>
          <w:szCs w:val="24"/>
        </w:rPr>
        <w:t>Для подтверждения специальных требований к участникам процедуры закупки в предложении конкурсных закупок должны быть следующие информации и документы:</w:t>
      </w:r>
    </w:p>
    <w:p w:rsidR="00773939" w:rsidRPr="003D3655" w:rsidRDefault="00773939">
      <w:pPr>
        <w:spacing w:line="327" w:lineRule="exact"/>
        <w:rPr>
          <w:rFonts w:ascii="Times New Roman" w:eastAsia="Times New Roman" w:hAnsi="Times New Roman"/>
          <w:sz w:val="24"/>
          <w:szCs w:val="24"/>
        </w:rPr>
      </w:pPr>
    </w:p>
    <w:p w:rsidR="00773939" w:rsidRPr="003D3655" w:rsidRDefault="00773939">
      <w:pPr>
        <w:spacing w:line="343" w:lineRule="exact"/>
        <w:rPr>
          <w:rFonts w:ascii="Times New Roman" w:eastAsia="Times New Roman" w:hAnsi="Times New Roman"/>
          <w:sz w:val="24"/>
          <w:szCs w:val="24"/>
        </w:rPr>
      </w:pPr>
    </w:p>
    <w:p w:rsidR="00773939" w:rsidRPr="003D3655" w:rsidRDefault="003D3655">
      <w:pPr>
        <w:spacing w:line="234" w:lineRule="auto"/>
        <w:ind w:left="140" w:right="20"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D3655">
        <w:rPr>
          <w:rFonts w:ascii="Times New Roman" w:eastAsia="Times New Roman" w:hAnsi="Times New Roman"/>
          <w:b/>
          <w:sz w:val="24"/>
          <w:szCs w:val="24"/>
        </w:rPr>
        <w:t>1</w:t>
      </w:r>
      <w:r w:rsidR="00773939" w:rsidRPr="003D3655">
        <w:rPr>
          <w:rFonts w:ascii="Times New Roman" w:eastAsia="Times New Roman" w:hAnsi="Times New Roman"/>
          <w:b/>
          <w:sz w:val="24"/>
          <w:szCs w:val="24"/>
        </w:rPr>
        <w:t>. Относительно наличия документально подтвержденного опыта выполнения аналогичных договоров</w:t>
      </w:r>
    </w:p>
    <w:p w:rsidR="00773939" w:rsidRPr="003D3655" w:rsidRDefault="00773939">
      <w:pPr>
        <w:spacing w:line="11" w:lineRule="exact"/>
        <w:rPr>
          <w:rFonts w:ascii="Times New Roman" w:eastAsia="Times New Roman" w:hAnsi="Times New Roman"/>
          <w:sz w:val="24"/>
          <w:szCs w:val="24"/>
        </w:rPr>
      </w:pPr>
    </w:p>
    <w:p w:rsidR="003D3655" w:rsidRPr="003D3655" w:rsidRDefault="00F63DD7" w:rsidP="003D3655">
      <w:pPr>
        <w:spacing w:line="237" w:lineRule="auto"/>
        <w:ind w:left="140" w:firstLine="5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 </w:t>
      </w:r>
      <w:r w:rsidR="00773939" w:rsidRPr="003D3655">
        <w:rPr>
          <w:rFonts w:ascii="Times New Roman" w:eastAsia="Times New Roman" w:hAnsi="Times New Roman"/>
          <w:sz w:val="24"/>
          <w:szCs w:val="24"/>
        </w:rPr>
        <w:t>Информация предоставляется в виде справки на фирменном бланке (при наличии таких бланков) за подписью руководителя или уполномоченного лица участника процедуры закупки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 w:rsidR="00A1262C">
        <w:rPr>
          <w:rFonts w:ascii="Times New Roman" w:eastAsia="Times New Roman" w:hAnsi="Times New Roman"/>
          <w:sz w:val="24"/>
          <w:szCs w:val="24"/>
        </w:rPr>
        <w:t>скрепляется</w:t>
      </w:r>
      <w:r w:rsidR="003E71F5" w:rsidRPr="00920526">
        <w:rPr>
          <w:rFonts w:ascii="Times New Roman" w:hAnsi="Times New Roman" w:cs="Times New Roman"/>
          <w:sz w:val="24"/>
          <w:szCs w:val="24"/>
        </w:rPr>
        <w:t xml:space="preserve"> печатью участника (если согласно законодательств</w:t>
      </w:r>
      <w:r w:rsidR="003E71F5">
        <w:rPr>
          <w:rFonts w:ascii="Times New Roman" w:hAnsi="Times New Roman" w:cs="Times New Roman"/>
          <w:sz w:val="24"/>
          <w:szCs w:val="24"/>
        </w:rPr>
        <w:t>у участник обязан иметь печать)</w:t>
      </w:r>
      <w:r w:rsidR="00773939" w:rsidRPr="003D3655">
        <w:rPr>
          <w:rFonts w:ascii="Times New Roman" w:eastAsia="Times New Roman" w:hAnsi="Times New Roman"/>
          <w:sz w:val="24"/>
          <w:szCs w:val="24"/>
        </w:rPr>
        <w:t xml:space="preserve"> по форме, указанной ниже, в которой указывается информация о выполнении договоров на поставку товаров, аналогичн</w:t>
      </w:r>
      <w:r w:rsidR="003E71F5">
        <w:rPr>
          <w:rFonts w:ascii="Times New Roman" w:eastAsia="Times New Roman" w:hAnsi="Times New Roman"/>
          <w:sz w:val="24"/>
          <w:szCs w:val="24"/>
        </w:rPr>
        <w:t xml:space="preserve">ых предмету закупки. В справке указывается </w:t>
      </w:r>
      <w:r w:rsidR="003E71F5" w:rsidRPr="003D3655">
        <w:rPr>
          <w:rFonts w:ascii="Times New Roman" w:eastAsia="Times New Roman" w:hAnsi="Times New Roman"/>
          <w:sz w:val="24"/>
          <w:szCs w:val="24"/>
        </w:rPr>
        <w:t>информация о выполнении договоров на поставку товаров</w:t>
      </w:r>
      <w:r w:rsidR="003E71F5">
        <w:rPr>
          <w:rFonts w:ascii="Times New Roman" w:eastAsia="Times New Roman" w:hAnsi="Times New Roman"/>
          <w:sz w:val="24"/>
          <w:szCs w:val="24"/>
        </w:rPr>
        <w:t xml:space="preserve"> за 201</w:t>
      </w:r>
      <w:r w:rsidR="00BE11F4">
        <w:rPr>
          <w:rFonts w:ascii="Times New Roman" w:eastAsia="Times New Roman" w:hAnsi="Times New Roman"/>
          <w:sz w:val="24"/>
          <w:szCs w:val="24"/>
        </w:rPr>
        <w:t>6</w:t>
      </w:r>
      <w:r w:rsidR="003E71F5">
        <w:rPr>
          <w:rFonts w:ascii="Times New Roman" w:eastAsia="Times New Roman" w:hAnsi="Times New Roman"/>
          <w:sz w:val="24"/>
          <w:szCs w:val="24"/>
        </w:rPr>
        <w:t xml:space="preserve"> г. и/или 201</w:t>
      </w:r>
      <w:r w:rsidR="00BE11F4">
        <w:rPr>
          <w:rFonts w:ascii="Times New Roman" w:eastAsia="Times New Roman" w:hAnsi="Times New Roman"/>
          <w:sz w:val="24"/>
          <w:szCs w:val="24"/>
        </w:rPr>
        <w:t>7</w:t>
      </w:r>
      <w:r w:rsidR="003E71F5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3D3655" w:rsidRPr="003D3655" w:rsidRDefault="00773939" w:rsidP="003D3655">
      <w:pPr>
        <w:spacing w:line="237" w:lineRule="auto"/>
        <w:ind w:left="140" w:firstLine="566"/>
        <w:jc w:val="center"/>
        <w:rPr>
          <w:rFonts w:ascii="Times New Roman" w:eastAsia="Times New Roman" w:hAnsi="Times New Roman"/>
          <w:sz w:val="24"/>
          <w:szCs w:val="24"/>
        </w:rPr>
      </w:pPr>
      <w:r w:rsidRPr="003D3655">
        <w:rPr>
          <w:rFonts w:ascii="Times New Roman" w:eastAsia="Times New Roman" w:hAnsi="Times New Roman"/>
          <w:sz w:val="24"/>
          <w:szCs w:val="24"/>
        </w:rPr>
        <w:t xml:space="preserve">Справка </w:t>
      </w:r>
    </w:p>
    <w:p w:rsidR="00773939" w:rsidRDefault="00773939" w:rsidP="003D3655">
      <w:pPr>
        <w:spacing w:line="237" w:lineRule="auto"/>
        <w:ind w:left="140" w:firstLine="566"/>
        <w:jc w:val="center"/>
        <w:rPr>
          <w:rFonts w:ascii="Times New Roman" w:eastAsia="Times New Roman" w:hAnsi="Times New Roman"/>
          <w:sz w:val="24"/>
          <w:szCs w:val="24"/>
        </w:rPr>
      </w:pPr>
      <w:r w:rsidRPr="003D3655">
        <w:rPr>
          <w:rFonts w:ascii="Times New Roman" w:eastAsia="Times New Roman" w:hAnsi="Times New Roman"/>
          <w:sz w:val="24"/>
          <w:szCs w:val="24"/>
        </w:rPr>
        <w:t>о выполнении договоров, аналогичных по предмету закупки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2160"/>
        <w:gridCol w:w="1237"/>
        <w:gridCol w:w="1238"/>
        <w:gridCol w:w="1238"/>
        <w:gridCol w:w="1238"/>
        <w:gridCol w:w="1389"/>
      </w:tblGrid>
      <w:tr w:rsidR="00C010FC" w:rsidRPr="00F1194D" w:rsidTr="00F1194D">
        <w:tc>
          <w:tcPr>
            <w:tcW w:w="1425" w:type="dxa"/>
          </w:tcPr>
          <w:p w:rsidR="003D3655" w:rsidRPr="00F1194D" w:rsidRDefault="003D3655" w:rsidP="00F1194D">
            <w:pPr>
              <w:spacing w:line="23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94D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25" w:type="dxa"/>
          </w:tcPr>
          <w:p w:rsidR="003D3655" w:rsidRPr="00F1194D" w:rsidRDefault="003D3655" w:rsidP="00F1194D">
            <w:pPr>
              <w:spacing w:line="23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94D">
              <w:rPr>
                <w:rFonts w:ascii="Times New Roman" w:eastAsia="Times New Roman" w:hAnsi="Times New Roman"/>
                <w:sz w:val="24"/>
                <w:szCs w:val="24"/>
              </w:rPr>
              <w:t>Наименование контрагента, идентификационный код по ЕГР, местонахождение</w:t>
            </w:r>
          </w:p>
        </w:tc>
        <w:tc>
          <w:tcPr>
            <w:tcW w:w="1425" w:type="dxa"/>
          </w:tcPr>
          <w:p w:rsidR="003D3655" w:rsidRPr="00F1194D" w:rsidRDefault="008E632D" w:rsidP="00F1194D">
            <w:pPr>
              <w:spacing w:line="23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94D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 договора </w:t>
            </w:r>
          </w:p>
        </w:tc>
        <w:tc>
          <w:tcPr>
            <w:tcW w:w="1425" w:type="dxa"/>
          </w:tcPr>
          <w:p w:rsidR="003D3655" w:rsidRPr="00F1194D" w:rsidRDefault="008E632D" w:rsidP="00F1194D">
            <w:pPr>
              <w:spacing w:line="23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94D">
              <w:rPr>
                <w:rFonts w:ascii="Times New Roman" w:eastAsia="Times New Roman" w:hAnsi="Times New Roman"/>
                <w:sz w:val="24"/>
                <w:szCs w:val="24"/>
              </w:rPr>
              <w:t>Дата, номер договора</w:t>
            </w:r>
          </w:p>
        </w:tc>
        <w:tc>
          <w:tcPr>
            <w:tcW w:w="1425" w:type="dxa"/>
          </w:tcPr>
          <w:p w:rsidR="003D3655" w:rsidRPr="00F1194D" w:rsidRDefault="008E632D" w:rsidP="00F1194D">
            <w:pPr>
              <w:spacing w:line="23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94D">
              <w:rPr>
                <w:rFonts w:ascii="Times New Roman" w:eastAsia="Times New Roman" w:hAnsi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425" w:type="dxa"/>
          </w:tcPr>
          <w:p w:rsidR="003D3655" w:rsidRPr="00F1194D" w:rsidRDefault="008E632D" w:rsidP="00F1194D">
            <w:pPr>
              <w:spacing w:line="23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94D">
              <w:rPr>
                <w:rFonts w:ascii="Times New Roman" w:eastAsia="Times New Roman" w:hAnsi="Times New Roman"/>
                <w:sz w:val="24"/>
                <w:szCs w:val="24"/>
              </w:rPr>
              <w:t xml:space="preserve">Сумма договора </w:t>
            </w:r>
          </w:p>
        </w:tc>
        <w:tc>
          <w:tcPr>
            <w:tcW w:w="1426" w:type="dxa"/>
          </w:tcPr>
          <w:p w:rsidR="003D3655" w:rsidRPr="00F1194D" w:rsidRDefault="008E632D" w:rsidP="00F1194D">
            <w:pPr>
              <w:spacing w:line="23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94D">
              <w:rPr>
                <w:rFonts w:ascii="Times New Roman" w:eastAsia="Times New Roman" w:hAnsi="Times New Roman"/>
                <w:sz w:val="24"/>
                <w:szCs w:val="24"/>
              </w:rPr>
              <w:t>Сведения о выполнении договора или причины его расторжения</w:t>
            </w:r>
          </w:p>
        </w:tc>
      </w:tr>
      <w:tr w:rsidR="00C010FC" w:rsidRPr="00F1194D" w:rsidTr="00F1194D">
        <w:tc>
          <w:tcPr>
            <w:tcW w:w="1425" w:type="dxa"/>
          </w:tcPr>
          <w:p w:rsidR="003D3655" w:rsidRPr="00F1194D" w:rsidRDefault="008E632D" w:rsidP="00F1194D">
            <w:pPr>
              <w:spacing w:line="23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94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3D3655" w:rsidRPr="00F1194D" w:rsidRDefault="008E632D" w:rsidP="00F1194D">
            <w:pPr>
              <w:spacing w:line="23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94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3D3655" w:rsidRPr="00F1194D" w:rsidRDefault="008E632D" w:rsidP="00F1194D">
            <w:pPr>
              <w:spacing w:line="23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94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3D3655" w:rsidRPr="00F1194D" w:rsidRDefault="008E632D" w:rsidP="00F1194D">
            <w:pPr>
              <w:spacing w:line="23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94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3D3655" w:rsidRPr="00F1194D" w:rsidRDefault="008E632D" w:rsidP="00F1194D">
            <w:pPr>
              <w:spacing w:line="23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94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3D3655" w:rsidRPr="00F1194D" w:rsidRDefault="008E632D" w:rsidP="00F1194D">
            <w:pPr>
              <w:spacing w:line="23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94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:rsidR="003D3655" w:rsidRPr="00F1194D" w:rsidRDefault="008E632D" w:rsidP="00F1194D">
            <w:pPr>
              <w:spacing w:line="23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94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</w:tbl>
    <w:p w:rsidR="00A60010" w:rsidRDefault="00A60010" w:rsidP="00A60010">
      <w:pPr>
        <w:spacing w:line="237" w:lineRule="auto"/>
        <w:ind w:left="140"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A60010" w:rsidRDefault="00A60010" w:rsidP="00A60010">
      <w:pPr>
        <w:spacing w:line="237" w:lineRule="auto"/>
        <w:ind w:left="140" w:firstLine="5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 Участник процедуры закупки должен предоставить Заказчику копии</w:t>
      </w:r>
      <w:r w:rsidRPr="00A6001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655">
        <w:rPr>
          <w:rFonts w:ascii="Times New Roman" w:eastAsia="Times New Roman" w:hAnsi="Times New Roman"/>
          <w:sz w:val="24"/>
          <w:szCs w:val="24"/>
        </w:rPr>
        <w:t>договоров на поставку товаров</w:t>
      </w:r>
      <w:r w:rsidR="00C713EC">
        <w:rPr>
          <w:rFonts w:ascii="Times New Roman" w:eastAsia="Times New Roman" w:hAnsi="Times New Roman"/>
          <w:sz w:val="24"/>
          <w:szCs w:val="24"/>
        </w:rPr>
        <w:t>,</w:t>
      </w:r>
      <w:r w:rsidR="00C713EC" w:rsidRPr="00C713EC">
        <w:rPr>
          <w:rFonts w:ascii="Times New Roman" w:eastAsia="Times New Roman" w:hAnsi="Times New Roman"/>
          <w:sz w:val="24"/>
          <w:szCs w:val="24"/>
        </w:rPr>
        <w:t xml:space="preserve"> </w:t>
      </w:r>
      <w:r w:rsidR="0053401F">
        <w:rPr>
          <w:rFonts w:ascii="Times New Roman" w:eastAsia="Times New Roman" w:hAnsi="Times New Roman"/>
          <w:sz w:val="24"/>
          <w:szCs w:val="24"/>
        </w:rPr>
        <w:t>указанных в справке,</w:t>
      </w:r>
      <w:r>
        <w:rPr>
          <w:rFonts w:ascii="Times New Roman" w:eastAsia="Times New Roman" w:hAnsi="Times New Roman"/>
          <w:sz w:val="24"/>
          <w:szCs w:val="24"/>
        </w:rPr>
        <w:t xml:space="preserve"> за исключением </w:t>
      </w:r>
      <w:r w:rsidR="00C713EC">
        <w:rPr>
          <w:rFonts w:ascii="Times New Roman" w:eastAsia="Times New Roman" w:hAnsi="Times New Roman"/>
          <w:sz w:val="24"/>
          <w:szCs w:val="24"/>
        </w:rPr>
        <w:t>данных, которые составляют конфиденциальную информацию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5198D" w:rsidRPr="003D3655" w:rsidRDefault="0005198D" w:rsidP="00A60010">
      <w:pPr>
        <w:spacing w:line="237" w:lineRule="auto"/>
        <w:ind w:left="140" w:firstLine="5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1.3. Участник процедуры закупки должен предоставить Заказчику копии документов</w:t>
      </w:r>
      <w:r w:rsidR="0053401F">
        <w:rPr>
          <w:rFonts w:ascii="Times New Roman" w:eastAsia="Times New Roman" w:hAnsi="Times New Roman"/>
          <w:sz w:val="24"/>
          <w:szCs w:val="24"/>
        </w:rPr>
        <w:t xml:space="preserve"> (накладных</w:t>
      </w:r>
      <w:r>
        <w:rPr>
          <w:rFonts w:ascii="Times New Roman" w:eastAsia="Times New Roman" w:hAnsi="Times New Roman"/>
          <w:sz w:val="24"/>
          <w:szCs w:val="24"/>
        </w:rPr>
        <w:t xml:space="preserve"> и т.п.), которые подтверждают  надлежащее исполнение </w:t>
      </w:r>
      <w:r w:rsidRPr="003D3655">
        <w:rPr>
          <w:rFonts w:ascii="Times New Roman" w:eastAsia="Times New Roman" w:hAnsi="Times New Roman"/>
          <w:sz w:val="24"/>
          <w:szCs w:val="24"/>
        </w:rPr>
        <w:t>договоров на поставку товаров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C713EC">
        <w:rPr>
          <w:rFonts w:ascii="Times New Roman" w:eastAsia="Times New Roman" w:hAnsi="Times New Roman"/>
          <w:sz w:val="24"/>
          <w:szCs w:val="24"/>
        </w:rPr>
        <w:t xml:space="preserve"> </w:t>
      </w:r>
      <w:r w:rsidR="0053401F">
        <w:rPr>
          <w:rFonts w:ascii="Times New Roman" w:eastAsia="Times New Roman" w:hAnsi="Times New Roman"/>
          <w:sz w:val="24"/>
          <w:szCs w:val="24"/>
        </w:rPr>
        <w:t>указанных в справке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D3655" w:rsidRPr="003D3655" w:rsidRDefault="003D3655" w:rsidP="00A60010">
      <w:pPr>
        <w:spacing w:line="237" w:lineRule="auto"/>
        <w:ind w:left="140"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773939" w:rsidRDefault="00773939">
      <w:pPr>
        <w:spacing w:line="330" w:lineRule="exact"/>
        <w:rPr>
          <w:rFonts w:ascii="Times New Roman" w:eastAsia="Times New Roman" w:hAnsi="Times New Roman"/>
        </w:rPr>
      </w:pPr>
    </w:p>
    <w:p w:rsidR="00D75652" w:rsidRDefault="00D75652" w:rsidP="00D75652">
      <w:pPr>
        <w:spacing w:line="238" w:lineRule="auto"/>
        <w:ind w:left="120" w:firstLine="566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Продолжение приложения 3</w:t>
      </w:r>
    </w:p>
    <w:p w:rsidR="00D75652" w:rsidRDefault="00D75652">
      <w:pPr>
        <w:spacing w:line="0" w:lineRule="atLeast"/>
        <w:ind w:left="680"/>
        <w:rPr>
          <w:rFonts w:ascii="Times New Roman" w:eastAsia="Times New Roman" w:hAnsi="Times New Roman"/>
          <w:b/>
          <w:sz w:val="24"/>
          <w:szCs w:val="24"/>
        </w:rPr>
      </w:pPr>
    </w:p>
    <w:p w:rsidR="00773939" w:rsidRPr="008E34A0" w:rsidRDefault="008E34A0">
      <w:pPr>
        <w:spacing w:line="0" w:lineRule="atLeast"/>
        <w:ind w:left="680"/>
        <w:rPr>
          <w:rFonts w:ascii="Times New Roman" w:eastAsia="Times New Roman" w:hAnsi="Times New Roman"/>
          <w:b/>
          <w:sz w:val="24"/>
          <w:szCs w:val="24"/>
        </w:rPr>
      </w:pPr>
      <w:r w:rsidRPr="008E34A0">
        <w:rPr>
          <w:rFonts w:ascii="Times New Roman" w:eastAsia="Times New Roman" w:hAnsi="Times New Roman"/>
          <w:b/>
          <w:sz w:val="24"/>
          <w:szCs w:val="24"/>
        </w:rPr>
        <w:t>2</w:t>
      </w:r>
      <w:r w:rsidR="00773939" w:rsidRPr="008E34A0">
        <w:rPr>
          <w:rFonts w:ascii="Times New Roman" w:eastAsia="Times New Roman" w:hAnsi="Times New Roman"/>
          <w:b/>
          <w:sz w:val="24"/>
          <w:szCs w:val="24"/>
        </w:rPr>
        <w:t>. Относительно наличия финансовой возможности</w:t>
      </w:r>
    </w:p>
    <w:p w:rsidR="00773939" w:rsidRPr="008E34A0" w:rsidRDefault="00773939">
      <w:pPr>
        <w:spacing w:line="8" w:lineRule="exact"/>
        <w:rPr>
          <w:rFonts w:ascii="Times New Roman" w:eastAsia="Times New Roman" w:hAnsi="Times New Roman"/>
          <w:sz w:val="24"/>
          <w:szCs w:val="24"/>
        </w:rPr>
      </w:pPr>
    </w:p>
    <w:p w:rsidR="00773939" w:rsidRPr="008E34A0" w:rsidRDefault="00773939">
      <w:pPr>
        <w:spacing w:line="234" w:lineRule="auto"/>
        <w:ind w:left="120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8E34A0">
        <w:rPr>
          <w:rFonts w:ascii="Times New Roman" w:eastAsia="Times New Roman" w:hAnsi="Times New Roman"/>
          <w:sz w:val="24"/>
          <w:szCs w:val="24"/>
        </w:rPr>
        <w:t>Подтверждением наличия у участника процедуры закупки финансовой возможности могут являться следующие документы:</w:t>
      </w:r>
    </w:p>
    <w:p w:rsidR="00773939" w:rsidRPr="008E34A0" w:rsidRDefault="00773939">
      <w:pPr>
        <w:spacing w:line="16" w:lineRule="exact"/>
        <w:rPr>
          <w:rFonts w:ascii="Times New Roman" w:eastAsia="Times New Roman" w:hAnsi="Times New Roman"/>
          <w:sz w:val="24"/>
          <w:szCs w:val="24"/>
        </w:rPr>
      </w:pPr>
    </w:p>
    <w:p w:rsidR="00773939" w:rsidRPr="008E34A0" w:rsidRDefault="008E34A0" w:rsidP="0000148A">
      <w:pPr>
        <w:spacing w:line="238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773939" w:rsidRPr="008E34A0">
        <w:rPr>
          <w:rFonts w:ascii="Times New Roman" w:eastAsia="Times New Roman" w:hAnsi="Times New Roman"/>
          <w:sz w:val="24"/>
          <w:szCs w:val="24"/>
        </w:rPr>
        <w:t>.1. Копия заверенного участником процедуры закупки Баланса (форма №1) - дополнение 1 к Национальному положению (стандарту) бухгалтерского учета 1 «Общие</w:t>
      </w:r>
      <w:r w:rsidR="00D75652">
        <w:rPr>
          <w:rFonts w:ascii="Times New Roman" w:eastAsia="Times New Roman" w:hAnsi="Times New Roman"/>
          <w:sz w:val="24"/>
          <w:szCs w:val="24"/>
        </w:rPr>
        <w:t xml:space="preserve"> </w:t>
      </w:r>
      <w:r w:rsidR="00773939" w:rsidRPr="008E34A0">
        <w:rPr>
          <w:rFonts w:ascii="Times New Roman" w:eastAsia="Times New Roman" w:hAnsi="Times New Roman"/>
          <w:sz w:val="24"/>
          <w:szCs w:val="24"/>
        </w:rPr>
        <w:t>требования к финансовой отчетности» за последний отчетный период (или за несколько отчетных периодов) с отметкой о сдаче в территориальный орган Главного управления статистики Донецкой Народной Республики.</w:t>
      </w:r>
    </w:p>
    <w:p w:rsidR="00773939" w:rsidRPr="008E34A0" w:rsidRDefault="00773939">
      <w:pPr>
        <w:spacing w:line="16" w:lineRule="exact"/>
        <w:rPr>
          <w:rFonts w:ascii="Times New Roman" w:eastAsia="Times New Roman" w:hAnsi="Times New Roman"/>
          <w:sz w:val="24"/>
          <w:szCs w:val="24"/>
        </w:rPr>
      </w:pPr>
    </w:p>
    <w:p w:rsidR="00773939" w:rsidRPr="008E34A0" w:rsidRDefault="00773939">
      <w:pPr>
        <w:spacing w:line="238" w:lineRule="auto"/>
        <w:ind w:left="120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8E34A0">
        <w:rPr>
          <w:rFonts w:ascii="Times New Roman" w:eastAsia="Times New Roman" w:hAnsi="Times New Roman"/>
          <w:sz w:val="24"/>
          <w:szCs w:val="24"/>
        </w:rPr>
        <w:t>Субъекты малого предпри</w:t>
      </w:r>
      <w:r w:rsidR="00D75652">
        <w:rPr>
          <w:rFonts w:ascii="Times New Roman" w:eastAsia="Times New Roman" w:hAnsi="Times New Roman"/>
          <w:sz w:val="24"/>
          <w:szCs w:val="24"/>
        </w:rPr>
        <w:t>нимательства предоставляют копию</w:t>
      </w:r>
      <w:r w:rsidRPr="008E34A0">
        <w:rPr>
          <w:rFonts w:ascii="Times New Roman" w:eastAsia="Times New Roman" w:hAnsi="Times New Roman"/>
          <w:sz w:val="24"/>
          <w:szCs w:val="24"/>
        </w:rPr>
        <w:t xml:space="preserve"> Формы 1-м, 2-м «Финансовый отчет субъекта малого предпринимательства» - дополнение 1 к Положению (стандарту) бухгалтерского учета 25 «Финансовый отчет субъекта малого предпринимательства» за последний отчетный период (или за несколько отчетных периодов) с отметкой о сдаче в территориальный орган Главного управления статистики Донецкой Народной Республики.</w:t>
      </w:r>
    </w:p>
    <w:p w:rsidR="00773939" w:rsidRPr="008E34A0" w:rsidRDefault="00773939">
      <w:pPr>
        <w:spacing w:line="17" w:lineRule="exact"/>
        <w:rPr>
          <w:rFonts w:ascii="Times New Roman" w:eastAsia="Times New Roman" w:hAnsi="Times New Roman"/>
          <w:sz w:val="24"/>
          <w:szCs w:val="24"/>
        </w:rPr>
      </w:pPr>
    </w:p>
    <w:p w:rsidR="00773939" w:rsidRPr="008E34A0" w:rsidRDefault="00773939">
      <w:pPr>
        <w:spacing w:line="237" w:lineRule="auto"/>
        <w:ind w:left="120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8E34A0">
        <w:rPr>
          <w:rFonts w:ascii="Times New Roman" w:eastAsia="Times New Roman" w:hAnsi="Times New Roman"/>
          <w:sz w:val="24"/>
          <w:szCs w:val="24"/>
        </w:rPr>
        <w:t>Субъектами предпринимательства, для которых согласно действующему законодательству указанная отчетность является не обязательной, подаются оригиналы справок за последний отчетный период (или за несколько отчетных периодов):</w:t>
      </w:r>
    </w:p>
    <w:p w:rsidR="00773939" w:rsidRPr="008E34A0" w:rsidRDefault="00773939">
      <w:pPr>
        <w:spacing w:line="17" w:lineRule="exact"/>
        <w:rPr>
          <w:rFonts w:ascii="Times New Roman" w:eastAsia="Times New Roman" w:hAnsi="Times New Roman"/>
          <w:sz w:val="24"/>
          <w:szCs w:val="24"/>
        </w:rPr>
      </w:pPr>
    </w:p>
    <w:p w:rsidR="00773939" w:rsidRPr="008E34A0" w:rsidRDefault="00773939">
      <w:pPr>
        <w:numPr>
          <w:ilvl w:val="0"/>
          <w:numId w:val="12"/>
        </w:numPr>
        <w:tabs>
          <w:tab w:val="left" w:pos="1001"/>
        </w:tabs>
        <w:spacing w:line="234" w:lineRule="auto"/>
        <w:ind w:left="120" w:right="20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8E34A0">
        <w:rPr>
          <w:rFonts w:ascii="Times New Roman" w:eastAsia="Times New Roman" w:hAnsi="Times New Roman"/>
          <w:sz w:val="24"/>
          <w:szCs w:val="24"/>
        </w:rPr>
        <w:t>структура и стоимость необоротных активов (основные средства, нематериальные активы и т.д.);</w:t>
      </w:r>
    </w:p>
    <w:p w:rsidR="00773939" w:rsidRPr="008E34A0" w:rsidRDefault="00773939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773939" w:rsidRPr="008E34A0" w:rsidRDefault="00773939">
      <w:pPr>
        <w:numPr>
          <w:ilvl w:val="0"/>
          <w:numId w:val="12"/>
        </w:numPr>
        <w:tabs>
          <w:tab w:val="left" w:pos="890"/>
        </w:tabs>
        <w:spacing w:line="234" w:lineRule="auto"/>
        <w:ind w:left="120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8E34A0">
        <w:rPr>
          <w:rFonts w:ascii="Times New Roman" w:eastAsia="Times New Roman" w:hAnsi="Times New Roman"/>
          <w:sz w:val="24"/>
          <w:szCs w:val="24"/>
        </w:rPr>
        <w:t>структура и стоимость оборотных активов (запасы, денежные средства, дебиторская задолженность и т.д.);</w:t>
      </w:r>
    </w:p>
    <w:p w:rsidR="00773939" w:rsidRPr="008E34A0" w:rsidRDefault="0077393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773939" w:rsidRDefault="00773939" w:rsidP="008E34A0">
      <w:pPr>
        <w:numPr>
          <w:ilvl w:val="0"/>
          <w:numId w:val="12"/>
        </w:numPr>
        <w:tabs>
          <w:tab w:val="left" w:pos="860"/>
        </w:tabs>
        <w:spacing w:line="239" w:lineRule="auto"/>
        <w:ind w:left="860" w:hanging="172"/>
        <w:jc w:val="both"/>
        <w:rPr>
          <w:rFonts w:ascii="Times New Roman" w:eastAsia="Times New Roman" w:hAnsi="Times New Roman"/>
          <w:sz w:val="28"/>
        </w:rPr>
      </w:pPr>
      <w:r w:rsidRPr="008E34A0">
        <w:rPr>
          <w:rFonts w:ascii="Times New Roman" w:eastAsia="Times New Roman" w:hAnsi="Times New Roman"/>
          <w:sz w:val="24"/>
          <w:szCs w:val="24"/>
        </w:rPr>
        <w:t>структура и стоимость обязательств (кредиторская задолженность)</w:t>
      </w:r>
      <w:r w:rsidRPr="008E34A0">
        <w:rPr>
          <w:rFonts w:ascii="Times New Roman" w:eastAsia="Times New Roman" w:hAnsi="Times New Roman"/>
          <w:sz w:val="28"/>
        </w:rPr>
        <w:t>.</w:t>
      </w:r>
    </w:p>
    <w:p w:rsidR="00773939" w:rsidRPr="008E34A0" w:rsidRDefault="008E34A0" w:rsidP="0000148A">
      <w:pPr>
        <w:tabs>
          <w:tab w:val="left" w:pos="567"/>
        </w:tabs>
        <w:spacing w:line="237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6" w:name="page25"/>
      <w:bookmarkEnd w:id="16"/>
      <w:r>
        <w:rPr>
          <w:rFonts w:ascii="Times New Roman" w:eastAsia="Times New Roman" w:hAnsi="Times New Roman"/>
          <w:sz w:val="28"/>
        </w:rPr>
        <w:tab/>
      </w:r>
      <w:r w:rsidRPr="008E34A0">
        <w:rPr>
          <w:rFonts w:ascii="Times New Roman" w:eastAsia="Times New Roman" w:hAnsi="Times New Roman"/>
          <w:sz w:val="24"/>
          <w:szCs w:val="24"/>
        </w:rPr>
        <w:t xml:space="preserve">2.2. </w:t>
      </w:r>
      <w:r w:rsidR="00773939" w:rsidRPr="008E34A0">
        <w:rPr>
          <w:rFonts w:ascii="Times New Roman" w:eastAsia="Times New Roman" w:hAnsi="Times New Roman"/>
          <w:sz w:val="24"/>
          <w:szCs w:val="24"/>
        </w:rPr>
        <w:t>Копия заверенного участником процедуры закупки Отчета о финансовых результатах (форма №2) за последний отчетный период (или за несколько отчетных периодов) с отметкой о сдаче в территориальный орган Главного управления статистики Донецкой Народной Республики.</w:t>
      </w:r>
    </w:p>
    <w:p w:rsidR="00773939" w:rsidRPr="008E34A0" w:rsidRDefault="00773939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773939" w:rsidRPr="008E34A0" w:rsidRDefault="0000148A" w:rsidP="0000148A">
      <w:pPr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73939" w:rsidRPr="008E34A0">
        <w:rPr>
          <w:rFonts w:ascii="Times New Roman" w:eastAsia="Times New Roman" w:hAnsi="Times New Roman"/>
          <w:sz w:val="24"/>
          <w:szCs w:val="24"/>
        </w:rPr>
        <w:t>Для физических лиц-предпринимателей – копия заверенной участником процедуры закупки Декларации по налогу на прибыль (упрощенному налогу) с приложениями, с отметкой о сдаче в территориальную налоговую инспекцию за последний отчетный период (или за несколько отчетных периодов).</w:t>
      </w:r>
    </w:p>
    <w:p w:rsidR="00773939" w:rsidRPr="008E34A0" w:rsidRDefault="00773939">
      <w:pPr>
        <w:spacing w:line="17" w:lineRule="exact"/>
        <w:rPr>
          <w:rFonts w:ascii="Times New Roman" w:eastAsia="Times New Roman" w:hAnsi="Times New Roman"/>
          <w:sz w:val="24"/>
          <w:szCs w:val="24"/>
        </w:rPr>
      </w:pPr>
    </w:p>
    <w:p w:rsidR="00773939" w:rsidRPr="008E34A0" w:rsidRDefault="008E34A0" w:rsidP="0000148A">
      <w:pPr>
        <w:tabs>
          <w:tab w:val="left" w:pos="567"/>
        </w:tabs>
        <w:spacing w:line="23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34A0">
        <w:rPr>
          <w:rFonts w:ascii="Times New Roman" w:eastAsia="Times New Roman" w:hAnsi="Times New Roman"/>
          <w:sz w:val="24"/>
          <w:szCs w:val="24"/>
        </w:rPr>
        <w:tab/>
        <w:t xml:space="preserve">2.3. </w:t>
      </w:r>
      <w:r w:rsidR="00773939" w:rsidRPr="008E34A0">
        <w:rPr>
          <w:rFonts w:ascii="Times New Roman" w:eastAsia="Times New Roman" w:hAnsi="Times New Roman"/>
          <w:sz w:val="24"/>
          <w:szCs w:val="24"/>
        </w:rPr>
        <w:t>Копия заверенного участником процедуры закупки Отчета о движении денежных средств (форма № 3) за последний отчетный период (или за несколько отчетных периодов) с отметкой о сдаче в территориальный орган Государственной службы статистики.</w:t>
      </w:r>
    </w:p>
    <w:p w:rsidR="00773939" w:rsidRPr="008E34A0" w:rsidRDefault="00773939">
      <w:pPr>
        <w:spacing w:line="17" w:lineRule="exact"/>
        <w:rPr>
          <w:rFonts w:ascii="Times New Roman" w:eastAsia="Times New Roman" w:hAnsi="Times New Roman"/>
          <w:sz w:val="24"/>
          <w:szCs w:val="24"/>
        </w:rPr>
      </w:pPr>
    </w:p>
    <w:p w:rsidR="00773939" w:rsidRPr="008E34A0" w:rsidRDefault="00773939" w:rsidP="0000148A">
      <w:pPr>
        <w:spacing w:line="23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E34A0">
        <w:rPr>
          <w:rFonts w:ascii="Times New Roman" w:eastAsia="Times New Roman" w:hAnsi="Times New Roman"/>
          <w:sz w:val="24"/>
          <w:szCs w:val="24"/>
        </w:rPr>
        <w:t>Субъектами предпринимательства, для которых согласно действующему законодательству указанная отчетность является не обязательной, подается оригинал справки в произвольной форме о движении денежных средств за последний отчетный период (или за несколько отчетных периодов).</w:t>
      </w:r>
    </w:p>
    <w:p w:rsidR="00773939" w:rsidRPr="008E34A0" w:rsidRDefault="00773939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773939" w:rsidRPr="008E34A0" w:rsidRDefault="008E34A0" w:rsidP="008E34A0">
      <w:pPr>
        <w:tabs>
          <w:tab w:val="left" w:pos="1293"/>
        </w:tabs>
        <w:spacing w:line="23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773939" w:rsidRDefault="00773939">
      <w:pPr>
        <w:tabs>
          <w:tab w:val="left" w:pos="1293"/>
        </w:tabs>
        <w:spacing w:line="237" w:lineRule="auto"/>
        <w:ind w:firstLine="568"/>
        <w:jc w:val="both"/>
        <w:rPr>
          <w:rFonts w:ascii="Times New Roman" w:eastAsia="Times New Roman" w:hAnsi="Times New Roman"/>
          <w:sz w:val="28"/>
        </w:rPr>
        <w:sectPr w:rsidR="00773939">
          <w:pgSz w:w="11900" w:h="16841"/>
          <w:pgMar w:top="1122" w:right="560" w:bottom="1440" w:left="1700" w:header="0" w:footer="0" w:gutter="0"/>
          <w:cols w:space="0" w:equalWidth="0">
            <w:col w:w="9640"/>
          </w:cols>
          <w:docGrid w:linePitch="360"/>
        </w:sectPr>
      </w:pPr>
    </w:p>
    <w:p w:rsidR="008E34A0" w:rsidRDefault="00773939">
      <w:pPr>
        <w:spacing w:line="234" w:lineRule="auto"/>
        <w:ind w:left="5400" w:right="520"/>
        <w:rPr>
          <w:rFonts w:ascii="Times New Roman" w:eastAsia="Times New Roman" w:hAnsi="Times New Roman"/>
          <w:sz w:val="24"/>
        </w:rPr>
      </w:pPr>
      <w:bookmarkStart w:id="17" w:name="page26"/>
      <w:bookmarkEnd w:id="17"/>
      <w:r>
        <w:rPr>
          <w:rFonts w:ascii="Times New Roman" w:eastAsia="Times New Roman" w:hAnsi="Times New Roman"/>
          <w:sz w:val="24"/>
        </w:rPr>
        <w:lastRenderedPageBreak/>
        <w:t xml:space="preserve">Приложение 4 к </w:t>
      </w:r>
    </w:p>
    <w:p w:rsidR="00773939" w:rsidRDefault="00F244AD">
      <w:pPr>
        <w:spacing w:line="234" w:lineRule="auto"/>
        <w:ind w:left="5400" w:righ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Документации о закупк</w:t>
      </w:r>
      <w:r w:rsidR="008E34A0">
        <w:rPr>
          <w:rFonts w:ascii="Times New Roman" w:eastAsia="Times New Roman" w:hAnsi="Times New Roman"/>
          <w:sz w:val="24"/>
        </w:rPr>
        <w:t>е</w:t>
      </w:r>
    </w:p>
    <w:p w:rsidR="00773939" w:rsidRDefault="00773939">
      <w:pPr>
        <w:spacing w:line="2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0" w:lineRule="atLeast"/>
        <w:ind w:left="5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(пункт 4 раздел III)</w:t>
      </w:r>
    </w:p>
    <w:p w:rsidR="00773939" w:rsidRDefault="00773939">
      <w:pPr>
        <w:spacing w:line="200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200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200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200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200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200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200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200" w:lineRule="exact"/>
        <w:rPr>
          <w:rFonts w:ascii="Times New Roman" w:eastAsia="Times New Roman" w:hAnsi="Times New Roman"/>
        </w:rPr>
      </w:pPr>
    </w:p>
    <w:p w:rsidR="00773939" w:rsidRDefault="00773939">
      <w:pPr>
        <w:spacing w:line="396" w:lineRule="exact"/>
        <w:rPr>
          <w:rFonts w:ascii="Times New Roman" w:eastAsia="Times New Roman" w:hAnsi="Times New Roman"/>
        </w:rPr>
      </w:pPr>
    </w:p>
    <w:p w:rsidR="00773939" w:rsidRPr="008E34A0" w:rsidRDefault="00773939">
      <w:pPr>
        <w:spacing w:line="0" w:lineRule="atLeast"/>
        <w:ind w:left="4120"/>
        <w:rPr>
          <w:rFonts w:ascii="Times New Roman" w:eastAsia="Times New Roman" w:hAnsi="Times New Roman"/>
          <w:b/>
          <w:sz w:val="24"/>
          <w:szCs w:val="24"/>
        </w:rPr>
      </w:pPr>
      <w:r w:rsidRPr="008E34A0">
        <w:rPr>
          <w:rFonts w:ascii="Times New Roman" w:eastAsia="Times New Roman" w:hAnsi="Times New Roman"/>
          <w:b/>
          <w:sz w:val="24"/>
          <w:szCs w:val="24"/>
        </w:rPr>
        <w:t>СПРАВКА</w:t>
      </w:r>
    </w:p>
    <w:p w:rsidR="00773939" w:rsidRPr="008E34A0" w:rsidRDefault="0077393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73939" w:rsidRPr="008E34A0" w:rsidRDefault="0077393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73939" w:rsidRPr="008E34A0" w:rsidRDefault="00773939">
      <w:pPr>
        <w:spacing w:line="238" w:lineRule="exact"/>
        <w:rPr>
          <w:rFonts w:ascii="Times New Roman" w:eastAsia="Times New Roman" w:hAnsi="Times New Roman"/>
          <w:sz w:val="24"/>
          <w:szCs w:val="24"/>
        </w:rPr>
      </w:pPr>
    </w:p>
    <w:p w:rsidR="00773939" w:rsidRPr="008E34A0" w:rsidRDefault="00773939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E34A0">
        <w:rPr>
          <w:rFonts w:ascii="Times New Roman" w:eastAsia="Times New Roman" w:hAnsi="Times New Roman"/>
          <w:sz w:val="24"/>
          <w:szCs w:val="24"/>
        </w:rPr>
        <w:t>Мы,</w:t>
      </w:r>
    </w:p>
    <w:p w:rsidR="008E34A0" w:rsidRDefault="00773939" w:rsidP="008E34A0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E34A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_______________________________________________________________________________,</w:t>
      </w:r>
    </w:p>
    <w:p w:rsidR="00773939" w:rsidRPr="008E34A0" w:rsidRDefault="00773939" w:rsidP="008E34A0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8E34A0">
        <w:rPr>
          <w:rFonts w:ascii="Times New Roman" w:eastAsia="Times New Roman" w:hAnsi="Times New Roman"/>
          <w:sz w:val="24"/>
          <w:szCs w:val="24"/>
        </w:rPr>
        <w:t>(полное наименование или фамилия, имя и отчество участника процедуры закупки)</w:t>
      </w:r>
    </w:p>
    <w:p w:rsidR="00773939" w:rsidRPr="008E34A0" w:rsidRDefault="00773939">
      <w:pPr>
        <w:spacing w:line="335" w:lineRule="exact"/>
        <w:rPr>
          <w:rFonts w:ascii="Times New Roman" w:eastAsia="Times New Roman" w:hAnsi="Times New Roman"/>
          <w:sz w:val="24"/>
          <w:szCs w:val="24"/>
        </w:rPr>
      </w:pPr>
    </w:p>
    <w:p w:rsidR="00773939" w:rsidRPr="008E34A0" w:rsidRDefault="00773939">
      <w:pPr>
        <w:spacing w:line="23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34A0">
        <w:rPr>
          <w:rFonts w:ascii="Times New Roman" w:eastAsia="Times New Roman" w:hAnsi="Times New Roman"/>
          <w:sz w:val="24"/>
          <w:szCs w:val="24"/>
        </w:rPr>
        <w:t xml:space="preserve">гарантируем, что между нами и заказчиком отсутствует конфликт интересов, под которым понимаются случаи, перечисленные в пункте 11.5 </w:t>
      </w:r>
      <w:r w:rsidR="008E34A0" w:rsidRPr="008E34A0">
        <w:rPr>
          <w:rFonts w:ascii="Times New Roman" w:hAnsi="Times New Roman" w:cs="Times New Roman"/>
          <w:sz w:val="24"/>
          <w:szCs w:val="24"/>
        </w:rPr>
        <w:t>Временного порядка о проведении закупок товаров, работ и услуг за бюджетные средства в Донецкой Народной Республике, утвержденного Постановлением Совета Министров Донецкой Народной Республики № 7-2 от 31 мая 2016г. (в редакции Постановления Совета Министров Донецкой Народной Республики № 10-1 от 16 августа 2016 г.)</w:t>
      </w:r>
      <w:r w:rsidRPr="008E34A0">
        <w:rPr>
          <w:rFonts w:ascii="Times New Roman" w:eastAsia="Times New Roman" w:hAnsi="Times New Roman"/>
          <w:sz w:val="24"/>
          <w:szCs w:val="24"/>
        </w:rPr>
        <w:t>.</w:t>
      </w:r>
    </w:p>
    <w:p w:rsidR="00773939" w:rsidRPr="008E34A0" w:rsidRDefault="0077393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73939" w:rsidRPr="008E34A0" w:rsidRDefault="0077393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73939" w:rsidRPr="008E34A0" w:rsidRDefault="00773939">
      <w:pPr>
        <w:spacing w:line="261" w:lineRule="exact"/>
        <w:rPr>
          <w:rFonts w:ascii="Times New Roman" w:eastAsia="Times New Roman" w:hAnsi="Times New Roman"/>
          <w:sz w:val="24"/>
          <w:szCs w:val="24"/>
        </w:rPr>
      </w:pPr>
    </w:p>
    <w:p w:rsidR="008E34A0" w:rsidRPr="008E34A0" w:rsidRDefault="00773939">
      <w:pPr>
        <w:spacing w:line="0" w:lineRule="atLeast"/>
        <w:ind w:right="800"/>
        <w:rPr>
          <w:rFonts w:ascii="Times New Roman" w:eastAsia="Times New Roman" w:hAnsi="Times New Roman"/>
          <w:b/>
          <w:sz w:val="24"/>
          <w:szCs w:val="24"/>
        </w:rPr>
      </w:pPr>
      <w:r w:rsidRPr="008E34A0">
        <w:rPr>
          <w:rFonts w:ascii="Times New Roman" w:eastAsia="Times New Roman" w:hAnsi="Times New Roman"/>
          <w:b/>
          <w:sz w:val="24"/>
          <w:szCs w:val="24"/>
        </w:rPr>
        <w:t xml:space="preserve">Руководитель Участника процедуры закупки </w:t>
      </w:r>
    </w:p>
    <w:p w:rsidR="00773939" w:rsidRPr="008E34A0" w:rsidRDefault="00773939" w:rsidP="008E34A0">
      <w:pPr>
        <w:spacing w:line="0" w:lineRule="atLeast"/>
        <w:ind w:right="1"/>
        <w:rPr>
          <w:rFonts w:ascii="Times New Roman" w:eastAsia="Times New Roman" w:hAnsi="Times New Roman"/>
          <w:b/>
          <w:sz w:val="24"/>
          <w:szCs w:val="24"/>
        </w:rPr>
      </w:pPr>
      <w:r w:rsidRPr="008E34A0">
        <w:rPr>
          <w:rFonts w:ascii="Times New Roman" w:eastAsia="Times New Roman" w:hAnsi="Times New Roman"/>
          <w:b/>
          <w:sz w:val="24"/>
          <w:szCs w:val="24"/>
        </w:rPr>
        <w:t>(или уполномоченное лицо)</w:t>
      </w:r>
      <w:r w:rsidR="008E34A0" w:rsidRPr="008E34A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</w:t>
      </w:r>
      <w:r w:rsidRPr="008E34A0">
        <w:rPr>
          <w:rFonts w:ascii="Times New Roman" w:eastAsia="Times New Roman" w:hAnsi="Times New Roman"/>
          <w:b/>
          <w:sz w:val="24"/>
          <w:szCs w:val="24"/>
        </w:rPr>
        <w:t xml:space="preserve"> _____________ Фамилия, инициалы</w:t>
      </w:r>
    </w:p>
    <w:p w:rsidR="00773939" w:rsidRPr="008E34A0" w:rsidRDefault="00773939">
      <w:pPr>
        <w:spacing w:line="260" w:lineRule="exact"/>
        <w:rPr>
          <w:rFonts w:ascii="Times New Roman" w:eastAsia="Times New Roman" w:hAnsi="Times New Roman"/>
          <w:sz w:val="24"/>
          <w:szCs w:val="24"/>
        </w:rPr>
      </w:pPr>
    </w:p>
    <w:p w:rsidR="00F244AD" w:rsidRDefault="008E34A0" w:rsidP="00F244AD">
      <w:pPr>
        <w:spacing w:line="234" w:lineRule="auto"/>
        <w:ind w:left="5400" w:right="520"/>
        <w:rPr>
          <w:rFonts w:ascii="Times New Roman" w:eastAsia="Times New Roman" w:hAnsi="Times New Roman"/>
          <w:sz w:val="24"/>
        </w:rPr>
      </w:pPr>
      <w:r w:rsidRPr="008E34A0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="00773939" w:rsidRPr="008E34A0">
        <w:rPr>
          <w:rFonts w:ascii="Times New Roman" w:eastAsia="Times New Roman" w:hAnsi="Times New Roman"/>
          <w:sz w:val="24"/>
          <w:szCs w:val="24"/>
        </w:rPr>
        <w:t>(подпись)</w:t>
      </w:r>
      <w:r w:rsidR="00F244AD">
        <w:rPr>
          <w:rFonts w:ascii="Times New Roman" w:eastAsia="Times New Roman" w:hAnsi="Times New Roman"/>
          <w:sz w:val="24"/>
          <w:szCs w:val="24"/>
        </w:rPr>
        <w:br w:type="page"/>
      </w:r>
      <w:r w:rsidR="00F244AD">
        <w:rPr>
          <w:rFonts w:ascii="Times New Roman" w:eastAsia="Times New Roman" w:hAnsi="Times New Roman"/>
          <w:sz w:val="24"/>
        </w:rPr>
        <w:lastRenderedPageBreak/>
        <w:t xml:space="preserve">Приложение 5 к </w:t>
      </w:r>
    </w:p>
    <w:p w:rsidR="00F244AD" w:rsidRDefault="00F244AD" w:rsidP="00F244AD">
      <w:pPr>
        <w:spacing w:line="234" w:lineRule="auto"/>
        <w:ind w:left="5400" w:righ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Документации о закупке</w:t>
      </w:r>
    </w:p>
    <w:p w:rsidR="00F244AD" w:rsidRDefault="00F244AD" w:rsidP="00F244AD">
      <w:pPr>
        <w:spacing w:line="2" w:lineRule="exact"/>
        <w:rPr>
          <w:rFonts w:ascii="Times New Roman" w:eastAsia="Times New Roman" w:hAnsi="Times New Roman"/>
        </w:rPr>
      </w:pPr>
    </w:p>
    <w:p w:rsidR="00F244AD" w:rsidRDefault="00F244AD" w:rsidP="00F244AD">
      <w:pPr>
        <w:spacing w:line="0" w:lineRule="atLeast"/>
        <w:ind w:left="5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(пункт 1 раздел </w:t>
      </w:r>
      <w:r>
        <w:rPr>
          <w:rFonts w:ascii="Times New Roman" w:eastAsia="Times New Roman" w:hAnsi="Times New Roman"/>
          <w:sz w:val="24"/>
          <w:lang w:val="en-US"/>
        </w:rPr>
        <w:t>V</w:t>
      </w:r>
      <w:r>
        <w:rPr>
          <w:rFonts w:ascii="Times New Roman" w:eastAsia="Times New Roman" w:hAnsi="Times New Roman"/>
          <w:sz w:val="24"/>
        </w:rPr>
        <w:t>)</w:t>
      </w:r>
    </w:p>
    <w:p w:rsidR="00773939" w:rsidRPr="004D104E" w:rsidRDefault="00773939">
      <w:pPr>
        <w:spacing w:line="0" w:lineRule="atLeast"/>
        <w:ind w:left="4980"/>
        <w:rPr>
          <w:rFonts w:ascii="Times New Roman" w:eastAsia="Times New Roman" w:hAnsi="Times New Roman"/>
          <w:sz w:val="24"/>
          <w:szCs w:val="24"/>
        </w:rPr>
      </w:pPr>
    </w:p>
    <w:p w:rsidR="008625E8" w:rsidRPr="004D104E" w:rsidRDefault="008625E8" w:rsidP="008625E8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625E8" w:rsidRPr="004D104E" w:rsidRDefault="008625E8" w:rsidP="008625E8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54C38" w:rsidRDefault="00C54C38" w:rsidP="008625E8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54C38" w:rsidRDefault="00C54C38" w:rsidP="008625E8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625E8" w:rsidRPr="008625E8" w:rsidRDefault="008625E8" w:rsidP="008625E8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Перечень </w:t>
      </w:r>
      <w:r w:rsidRPr="008625E8">
        <w:rPr>
          <w:rFonts w:ascii="Times New Roman" w:eastAsia="Times New Roman" w:hAnsi="Times New Roman"/>
          <w:b/>
          <w:sz w:val="24"/>
          <w:szCs w:val="24"/>
        </w:rPr>
        <w:t>критериев и методика оценки предложений конкурсных  закупок с указанием удельного веса</w:t>
      </w:r>
    </w:p>
    <w:p w:rsidR="008625E8" w:rsidRPr="00C54C38" w:rsidRDefault="008625E8" w:rsidP="008625E8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625E8" w:rsidRPr="00C54C38" w:rsidRDefault="008625E8" w:rsidP="008625E8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625E8" w:rsidRDefault="008625E8" w:rsidP="008625E8">
      <w:pPr>
        <w:numPr>
          <w:ilvl w:val="0"/>
          <w:numId w:val="16"/>
        </w:num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Критерии оценки</w:t>
      </w:r>
    </w:p>
    <w:p w:rsidR="00C54C38" w:rsidRDefault="00C54C38" w:rsidP="00C54C38">
      <w:pPr>
        <w:spacing w:line="0" w:lineRule="atLeast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8625E8" w:rsidRPr="00C54C38" w:rsidRDefault="008625E8" w:rsidP="00EB298D">
      <w:pPr>
        <w:spacing w:line="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54C38">
        <w:rPr>
          <w:rFonts w:ascii="Times New Roman" w:eastAsia="Times New Roman" w:hAnsi="Times New Roman"/>
          <w:sz w:val="24"/>
          <w:szCs w:val="24"/>
        </w:rPr>
        <w:t>Оценка предложений по данной закупке осуществляется по единому критерию «Цена».</w:t>
      </w:r>
    </w:p>
    <w:p w:rsidR="008625E8" w:rsidRDefault="008625E8" w:rsidP="008625E8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8625E8" w:rsidRDefault="008625E8" w:rsidP="008625E8">
      <w:pPr>
        <w:numPr>
          <w:ilvl w:val="0"/>
          <w:numId w:val="16"/>
        </w:num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Методика оценки предложений конкурсных закупок</w:t>
      </w:r>
    </w:p>
    <w:p w:rsidR="008625E8" w:rsidRDefault="008625E8" w:rsidP="008625E8">
      <w:pPr>
        <w:spacing w:line="0" w:lineRule="atLeast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625E8" w:rsidRDefault="008625E8" w:rsidP="00C54C38">
      <w:pPr>
        <w:spacing w:line="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54C38">
        <w:rPr>
          <w:rFonts w:ascii="Times New Roman" w:eastAsia="Times New Roman" w:hAnsi="Times New Roman"/>
          <w:sz w:val="24"/>
          <w:szCs w:val="24"/>
        </w:rPr>
        <w:t>Максимально возможное количество баллов по оценке предложений конкурсных закупок (удельный вес) равен 100.</w:t>
      </w:r>
    </w:p>
    <w:p w:rsidR="00C54C38" w:rsidRPr="00C54C38" w:rsidRDefault="00C54C38" w:rsidP="00C54C38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8625E8" w:rsidRDefault="008625E8" w:rsidP="00C54C38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54C38">
        <w:rPr>
          <w:rFonts w:ascii="Times New Roman" w:eastAsia="Times New Roman" w:hAnsi="Times New Roman"/>
          <w:sz w:val="24"/>
          <w:szCs w:val="24"/>
        </w:rPr>
        <w:t>Расчет количества баллов по критерию «Цена»</w:t>
      </w:r>
    </w:p>
    <w:p w:rsidR="00C54C38" w:rsidRPr="00C54C38" w:rsidRDefault="00C54C38" w:rsidP="00C54C38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8625E8" w:rsidRDefault="008625E8" w:rsidP="00C54C38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54C38">
        <w:rPr>
          <w:rFonts w:ascii="Times New Roman" w:eastAsia="Times New Roman" w:hAnsi="Times New Roman"/>
          <w:sz w:val="24"/>
          <w:szCs w:val="24"/>
        </w:rPr>
        <w:t>Количество баллов по критерию «Цена» определяется следующим образом. Предложение конкурсной закупки, цена которого является наименьшей, присваивается максимально возможное количество баллов. Количество баллов для остальных предложений конкурсных закупок определяется по формуле:</w:t>
      </w:r>
    </w:p>
    <w:p w:rsidR="00C54C38" w:rsidRPr="00C54C38" w:rsidRDefault="00C54C38" w:rsidP="00C54C38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8625E8" w:rsidRPr="00C54C38" w:rsidRDefault="00C54C38" w:rsidP="00C54C38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 </w:t>
      </w:r>
      <w:r w:rsidR="008625E8" w:rsidRPr="001071C1">
        <w:rPr>
          <w:rFonts w:ascii="Times New Roman" w:eastAsia="Times New Roman" w:hAnsi="Times New Roman"/>
          <w:sz w:val="24"/>
          <w:szCs w:val="24"/>
          <w:vertAlign w:val="subscript"/>
        </w:rPr>
        <w:t>вычисл</w:t>
      </w:r>
      <w:r w:rsidR="008625E8" w:rsidRPr="00C54C38">
        <w:rPr>
          <w:rFonts w:ascii="Times New Roman" w:eastAsia="Times New Roman" w:hAnsi="Times New Roman"/>
          <w:sz w:val="24"/>
          <w:szCs w:val="24"/>
        </w:rPr>
        <w:t xml:space="preserve">=Ц </w:t>
      </w:r>
      <w:r w:rsidR="008625E8" w:rsidRPr="001071C1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min</w:t>
      </w:r>
      <w:r w:rsidR="008625E8" w:rsidRPr="00C54C38">
        <w:rPr>
          <w:rFonts w:ascii="Times New Roman" w:eastAsia="Times New Roman" w:hAnsi="Times New Roman"/>
          <w:sz w:val="24"/>
          <w:szCs w:val="24"/>
        </w:rPr>
        <w:t xml:space="preserve">/ Ц </w:t>
      </w:r>
      <w:r w:rsidR="008625E8" w:rsidRPr="001071C1">
        <w:rPr>
          <w:rFonts w:ascii="Times New Roman" w:eastAsia="Times New Roman" w:hAnsi="Times New Roman"/>
          <w:sz w:val="24"/>
          <w:szCs w:val="24"/>
          <w:vertAlign w:val="subscript"/>
        </w:rPr>
        <w:t>вычисл</w:t>
      </w:r>
      <w:r w:rsidR="008625E8" w:rsidRPr="00C54C38">
        <w:rPr>
          <w:rFonts w:ascii="Times New Roman" w:eastAsia="Times New Roman" w:hAnsi="Times New Roman"/>
          <w:sz w:val="24"/>
          <w:szCs w:val="24"/>
        </w:rPr>
        <w:t xml:space="preserve"> х 100, где </w:t>
      </w:r>
    </w:p>
    <w:p w:rsidR="008625E8" w:rsidRPr="00C54C38" w:rsidRDefault="008625E8" w:rsidP="00C54C38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54C38">
        <w:rPr>
          <w:rFonts w:ascii="Times New Roman" w:eastAsia="Times New Roman" w:hAnsi="Times New Roman"/>
          <w:sz w:val="24"/>
          <w:szCs w:val="24"/>
        </w:rPr>
        <w:t xml:space="preserve">Б </w:t>
      </w:r>
      <w:r w:rsidRPr="001071C1">
        <w:rPr>
          <w:rFonts w:ascii="Times New Roman" w:eastAsia="Times New Roman" w:hAnsi="Times New Roman"/>
          <w:sz w:val="24"/>
          <w:szCs w:val="24"/>
          <w:vertAlign w:val="subscript"/>
        </w:rPr>
        <w:t>вычисл</w:t>
      </w:r>
      <w:r w:rsidRPr="00C54C38">
        <w:rPr>
          <w:rFonts w:ascii="Times New Roman" w:eastAsia="Times New Roman" w:hAnsi="Times New Roman"/>
          <w:sz w:val="24"/>
          <w:szCs w:val="24"/>
        </w:rPr>
        <w:t xml:space="preserve"> – вычисляемое количество баллов;</w:t>
      </w:r>
    </w:p>
    <w:p w:rsidR="008625E8" w:rsidRPr="00C54C38" w:rsidRDefault="008625E8" w:rsidP="00C54C38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54C38">
        <w:rPr>
          <w:rFonts w:ascii="Times New Roman" w:eastAsia="Times New Roman" w:hAnsi="Times New Roman"/>
          <w:sz w:val="24"/>
          <w:szCs w:val="24"/>
        </w:rPr>
        <w:t xml:space="preserve">Ц </w:t>
      </w:r>
      <w:r w:rsidRPr="001071C1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min</w:t>
      </w:r>
      <w:r w:rsidRPr="00C54C38">
        <w:rPr>
          <w:rFonts w:ascii="Times New Roman" w:eastAsia="Times New Roman" w:hAnsi="Times New Roman"/>
          <w:sz w:val="24"/>
          <w:szCs w:val="24"/>
        </w:rPr>
        <w:t xml:space="preserve"> – наименьшая цена;</w:t>
      </w:r>
    </w:p>
    <w:p w:rsidR="008625E8" w:rsidRPr="00C54C38" w:rsidRDefault="008625E8" w:rsidP="00C54C38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54C38">
        <w:rPr>
          <w:rFonts w:ascii="Times New Roman" w:eastAsia="Times New Roman" w:hAnsi="Times New Roman"/>
          <w:sz w:val="24"/>
          <w:szCs w:val="24"/>
        </w:rPr>
        <w:t>Ц</w:t>
      </w:r>
      <w:r w:rsidR="00C54C3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71C1">
        <w:rPr>
          <w:rFonts w:ascii="Times New Roman" w:eastAsia="Times New Roman" w:hAnsi="Times New Roman"/>
          <w:sz w:val="24"/>
          <w:szCs w:val="24"/>
          <w:vertAlign w:val="subscript"/>
        </w:rPr>
        <w:t>вычисл</w:t>
      </w:r>
      <w:r w:rsidRPr="00C54C38">
        <w:rPr>
          <w:rFonts w:ascii="Times New Roman" w:eastAsia="Times New Roman" w:hAnsi="Times New Roman"/>
          <w:sz w:val="24"/>
          <w:szCs w:val="24"/>
        </w:rPr>
        <w:t xml:space="preserve"> – цена предложения конкурсных закупок, количество баллов для которой вычисляется;</w:t>
      </w:r>
    </w:p>
    <w:p w:rsidR="008625E8" w:rsidRPr="00C54C38" w:rsidRDefault="008625E8" w:rsidP="00C54C38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54C38">
        <w:rPr>
          <w:rFonts w:ascii="Times New Roman" w:eastAsia="Times New Roman" w:hAnsi="Times New Roman"/>
          <w:sz w:val="24"/>
          <w:szCs w:val="24"/>
        </w:rPr>
        <w:t>100 – максимально возможное количество баллов по критерию «Цена».</w:t>
      </w:r>
    </w:p>
    <w:p w:rsidR="00C54C38" w:rsidRDefault="00C54C38" w:rsidP="00C54C38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A83D65" w:rsidRDefault="00C54C38" w:rsidP="00A83D65">
      <w:pPr>
        <w:spacing w:line="234" w:lineRule="auto"/>
        <w:ind w:right="1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54C38">
        <w:rPr>
          <w:rFonts w:ascii="Times New Roman" w:eastAsia="Times New Roman" w:hAnsi="Times New Roman"/>
          <w:sz w:val="24"/>
          <w:szCs w:val="24"/>
        </w:rPr>
        <w:t>Победитель определяется решением Комитета по конкурсным закупкам. Победителем торгов определяется участник, предложение конкурсных закупок, которое получил</w:t>
      </w:r>
      <w:r w:rsidR="00A83D65">
        <w:rPr>
          <w:rFonts w:ascii="Times New Roman" w:eastAsia="Times New Roman" w:hAnsi="Times New Roman"/>
          <w:sz w:val="24"/>
          <w:szCs w:val="24"/>
        </w:rPr>
        <w:t>о наибольшее количество баллов.</w:t>
      </w:r>
    </w:p>
    <w:p w:rsidR="004C145D" w:rsidRDefault="004C145D" w:rsidP="00A83D65">
      <w:pPr>
        <w:spacing w:line="234" w:lineRule="auto"/>
        <w:ind w:left="4680" w:right="5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  <w:r>
        <w:rPr>
          <w:rFonts w:ascii="Times New Roman" w:eastAsia="Times New Roman" w:hAnsi="Times New Roman"/>
          <w:sz w:val="24"/>
        </w:rPr>
        <w:lastRenderedPageBreak/>
        <w:t xml:space="preserve">Приложение 6 к </w:t>
      </w:r>
    </w:p>
    <w:p w:rsidR="004C145D" w:rsidRDefault="004C145D" w:rsidP="004C145D">
      <w:pPr>
        <w:spacing w:line="234" w:lineRule="auto"/>
        <w:ind w:left="5400" w:righ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Документации о закупке</w:t>
      </w:r>
    </w:p>
    <w:p w:rsidR="004C145D" w:rsidRDefault="004C145D" w:rsidP="004C145D">
      <w:pPr>
        <w:spacing w:line="2" w:lineRule="exact"/>
        <w:rPr>
          <w:rFonts w:ascii="Times New Roman" w:eastAsia="Times New Roman" w:hAnsi="Times New Roman"/>
        </w:rPr>
      </w:pPr>
    </w:p>
    <w:p w:rsidR="004C145D" w:rsidRDefault="004C145D" w:rsidP="004C145D">
      <w:pPr>
        <w:spacing w:line="0" w:lineRule="atLeast"/>
        <w:ind w:left="5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(пункт 3 раздел </w:t>
      </w:r>
      <w:r>
        <w:rPr>
          <w:rFonts w:ascii="Times New Roman" w:eastAsia="Times New Roman" w:hAnsi="Times New Roman"/>
          <w:sz w:val="24"/>
          <w:lang w:val="en-US"/>
        </w:rPr>
        <w:t>I</w:t>
      </w:r>
      <w:r>
        <w:rPr>
          <w:rFonts w:ascii="Times New Roman" w:eastAsia="Times New Roman" w:hAnsi="Times New Roman"/>
          <w:sz w:val="24"/>
        </w:rPr>
        <w:t>)</w:t>
      </w:r>
    </w:p>
    <w:p w:rsidR="008625E8" w:rsidRDefault="008625E8" w:rsidP="004C145D">
      <w:pPr>
        <w:spacing w:line="0" w:lineRule="atLeast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5C2623" w:rsidRDefault="005C2623" w:rsidP="005C2623">
      <w:pPr>
        <w:pStyle w:val="ab"/>
        <w:jc w:val="center"/>
      </w:pPr>
      <w:r>
        <w:rPr>
          <w:rStyle w:val="ad"/>
        </w:rPr>
        <w:t xml:space="preserve">ТЕХНИЧЕСКИЕ ТРЕБОВАНИЯ </w:t>
      </w:r>
    </w:p>
    <w:p w:rsidR="005C2623" w:rsidRDefault="005C2623" w:rsidP="005C2623">
      <w:pPr>
        <w:pStyle w:val="ab"/>
        <w:jc w:val="center"/>
      </w:pPr>
      <w:r>
        <w:rPr>
          <w:rStyle w:val="ad"/>
        </w:rPr>
        <w:t>(ИНФОРМАЦИЯ О НЕОБХОДИМЫХ ТЕХНИЧЕСКИХ, КАЧЕСТВЕННЫХ И КОЛИЧЕСТВЕННЫХ ХАРАКТЕРИСТИКАХ ПРЕДМЕТА ЗАКУПКИ)»</w:t>
      </w:r>
    </w:p>
    <w:p w:rsidR="005C2623" w:rsidRDefault="005C2623" w:rsidP="005C2623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C2623" w:rsidRDefault="005C2623" w:rsidP="005C2623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51127" w:rsidRPr="000C0653" w:rsidRDefault="00BE11F4" w:rsidP="000F4EC3">
      <w:pPr>
        <w:numPr>
          <w:ilvl w:val="0"/>
          <w:numId w:val="17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d"/>
          <w:rFonts w:ascii="Times New Roman" w:hAnsi="Times New Roman" w:cs="Times New Roman"/>
          <w:sz w:val="24"/>
          <w:szCs w:val="24"/>
        </w:rPr>
        <w:t>И</w:t>
      </w:r>
      <w:r w:rsidR="00751127" w:rsidRPr="00BE11F4">
        <w:rPr>
          <w:rStyle w:val="ad"/>
          <w:rFonts w:ascii="Times New Roman" w:hAnsi="Times New Roman" w:cs="Times New Roman"/>
          <w:sz w:val="24"/>
          <w:szCs w:val="24"/>
        </w:rPr>
        <w:t>нформация о необходимых технических, качественных и количественных</w:t>
      </w:r>
      <w:r w:rsidR="00751127" w:rsidRPr="000C0653">
        <w:rPr>
          <w:rStyle w:val="ad"/>
          <w:rFonts w:ascii="Times New Roman" w:hAnsi="Times New Roman" w:cs="Times New Roman"/>
          <w:sz w:val="24"/>
          <w:szCs w:val="24"/>
        </w:rPr>
        <w:t xml:space="preserve"> характеристиках предмета закупки</w:t>
      </w:r>
      <w:r w:rsidR="00751127" w:rsidRPr="000C06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E555E8" w:rsidRPr="00E43825" w:rsidRDefault="00E43825" w:rsidP="00E555E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3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Ноутбук </w:t>
      </w:r>
      <w:r w:rsidR="00E555E8" w:rsidRPr="00E43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 3шт.</w:t>
      </w:r>
    </w:p>
    <w:p w:rsidR="00E555E8" w:rsidRPr="00E43825" w:rsidRDefault="00E555E8" w:rsidP="00E555E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555E8" w:rsidRPr="00E43825" w:rsidRDefault="00E555E8" w:rsidP="00E555E8">
      <w:pPr>
        <w:pStyle w:val="ab"/>
        <w:shd w:val="clear" w:color="auto" w:fill="FFFFFF"/>
        <w:spacing w:before="0" w:beforeAutospacing="0" w:after="0" w:afterAutospacing="0" w:line="240" w:lineRule="atLeast"/>
      </w:pPr>
      <w:r w:rsidRPr="00E43825">
        <w:rPr>
          <w:caps/>
        </w:rPr>
        <w:t>Экран</w:t>
      </w:r>
      <w:r w:rsidR="00E43825" w:rsidRPr="00E43825">
        <w:rPr>
          <w:caps/>
        </w:rPr>
        <w:t>:</w:t>
      </w:r>
      <w:r w:rsidR="00E43825" w:rsidRPr="00E43825">
        <w:rPr>
          <w:caps/>
        </w:rPr>
        <w:tab/>
      </w:r>
      <w:r w:rsidR="00E43825">
        <w:rPr>
          <w:b/>
        </w:rPr>
        <w:tab/>
      </w:r>
      <w:r w:rsidR="00E43825">
        <w:rPr>
          <w:b/>
        </w:rPr>
        <w:tab/>
      </w:r>
      <w:r w:rsidR="00E43825">
        <w:rPr>
          <w:b/>
        </w:rPr>
        <w:tab/>
      </w:r>
      <w:r w:rsidR="00E43825">
        <w:rPr>
          <w:b/>
        </w:rPr>
        <w:tab/>
      </w:r>
      <w:r w:rsidR="00E43825">
        <w:rPr>
          <w:b/>
        </w:rPr>
        <w:tab/>
      </w:r>
      <w:r w:rsidRPr="00E43825">
        <w:t>Диагональ: не менее 15.6 дюйма</w:t>
      </w:r>
    </w:p>
    <w:p w:rsidR="00E555E8" w:rsidRPr="00E43825" w:rsidRDefault="00E555E8" w:rsidP="00E43825">
      <w:pPr>
        <w:pStyle w:val="ab"/>
        <w:shd w:val="clear" w:color="auto" w:fill="FFFFFF"/>
        <w:spacing w:before="0" w:beforeAutospacing="0" w:after="0" w:afterAutospacing="0" w:line="240" w:lineRule="atLeast"/>
        <w:ind w:left="4320" w:firstLine="720"/>
      </w:pPr>
      <w:r w:rsidRPr="00E43825">
        <w:t xml:space="preserve">Разрешение: не менее 1366x768 Пикс </w:t>
      </w:r>
    </w:p>
    <w:p w:rsidR="00E43825" w:rsidRPr="00E43825" w:rsidRDefault="00E555E8" w:rsidP="00E43825">
      <w:pPr>
        <w:pStyle w:val="ab"/>
        <w:shd w:val="clear" w:color="auto" w:fill="FFFFFF"/>
        <w:spacing w:before="0" w:beforeAutospacing="0" w:after="0" w:afterAutospacing="0" w:line="240" w:lineRule="atLeast"/>
        <w:ind w:left="720" w:hanging="720"/>
      </w:pPr>
      <w:r w:rsidRPr="00E43825">
        <w:rPr>
          <w:caps/>
        </w:rPr>
        <w:t>Процессор</w:t>
      </w:r>
      <w:r w:rsidR="00E43825" w:rsidRPr="00E43825">
        <w:tab/>
      </w:r>
      <w:r w:rsidR="00E43825">
        <w:t>:</w:t>
      </w:r>
      <w:r w:rsidR="00E43825" w:rsidRPr="00E43825">
        <w:tab/>
      </w:r>
      <w:r w:rsidR="00E43825" w:rsidRPr="00E43825">
        <w:tab/>
      </w:r>
      <w:r w:rsidR="00E43825" w:rsidRPr="00E43825">
        <w:tab/>
      </w:r>
      <w:r w:rsidR="00E43825" w:rsidRPr="00E43825">
        <w:tab/>
      </w:r>
      <w:r w:rsidR="00E43825">
        <w:tab/>
      </w:r>
      <w:r w:rsidRPr="00E43825">
        <w:t xml:space="preserve">Модель процессора: не менее </w:t>
      </w:r>
      <w:r w:rsidRPr="00E43825">
        <w:rPr>
          <w:lang w:val="en-US"/>
        </w:rPr>
        <w:t>intel</w:t>
      </w:r>
      <w:r w:rsidRPr="00E43825">
        <w:t xml:space="preserve"> Core i3</w:t>
      </w:r>
    </w:p>
    <w:p w:rsidR="00E43825" w:rsidRPr="00E43825" w:rsidRDefault="00E43825" w:rsidP="00E43825">
      <w:pPr>
        <w:pStyle w:val="ab"/>
        <w:shd w:val="clear" w:color="auto" w:fill="FFFFFF"/>
        <w:spacing w:before="0" w:beforeAutospacing="0" w:after="0" w:afterAutospacing="0" w:line="240" w:lineRule="atLeast"/>
        <w:ind w:left="4320" w:firstLine="720"/>
      </w:pPr>
      <w:r w:rsidRPr="00E43825">
        <w:t>или эквивалент</w:t>
      </w:r>
    </w:p>
    <w:p w:rsidR="00E555E8" w:rsidRPr="00E43825" w:rsidRDefault="00E555E8" w:rsidP="00E555E8">
      <w:pPr>
        <w:pStyle w:val="ab"/>
        <w:shd w:val="clear" w:color="auto" w:fill="FFFFFF"/>
        <w:spacing w:before="0" w:beforeAutospacing="0" w:after="0" w:afterAutospacing="0" w:line="240" w:lineRule="atLeast"/>
      </w:pPr>
      <w:r w:rsidRPr="00E43825">
        <w:rPr>
          <w:caps/>
        </w:rPr>
        <w:t>Оперативная память</w:t>
      </w:r>
      <w:r w:rsidR="00E43825" w:rsidRPr="00E43825">
        <w:tab/>
      </w:r>
      <w:r w:rsidR="00E43825" w:rsidRPr="00E43825">
        <w:tab/>
      </w:r>
      <w:r w:rsidR="00E43825" w:rsidRPr="00E43825">
        <w:tab/>
      </w:r>
      <w:r w:rsidR="00E43825">
        <w:tab/>
      </w:r>
      <w:r w:rsidRPr="00E43825">
        <w:t xml:space="preserve">Объем оперативной памяти: не менее 4 Гб </w:t>
      </w:r>
    </w:p>
    <w:p w:rsidR="00E555E8" w:rsidRPr="00E43825" w:rsidRDefault="00E555E8" w:rsidP="00E555E8">
      <w:pPr>
        <w:pStyle w:val="ab"/>
        <w:shd w:val="clear" w:color="auto" w:fill="FFFFFF"/>
        <w:spacing w:before="0" w:beforeAutospacing="0" w:after="0" w:afterAutospacing="0" w:line="240" w:lineRule="atLeast"/>
      </w:pPr>
      <w:r w:rsidRPr="00E43825">
        <w:rPr>
          <w:caps/>
        </w:rPr>
        <w:t>Накопитель</w:t>
      </w:r>
      <w:r w:rsidR="00E43825" w:rsidRPr="00E43825">
        <w:tab/>
      </w:r>
      <w:r w:rsidR="00E43825" w:rsidRPr="00E43825">
        <w:tab/>
      </w:r>
      <w:r w:rsidR="00E43825" w:rsidRPr="00E43825">
        <w:tab/>
      </w:r>
      <w:r w:rsidR="00E43825" w:rsidRPr="00E43825">
        <w:tab/>
      </w:r>
      <w:r w:rsidR="00E43825">
        <w:tab/>
      </w:r>
      <w:r w:rsidRPr="00E43825">
        <w:t>Объем накопителя: не менее 500 Гб</w:t>
      </w:r>
    </w:p>
    <w:p w:rsidR="00E555E8" w:rsidRPr="00E43825" w:rsidRDefault="00E555E8" w:rsidP="00E555E8">
      <w:pPr>
        <w:pStyle w:val="ab"/>
        <w:shd w:val="clear" w:color="auto" w:fill="FFFFFF"/>
        <w:spacing w:before="0" w:beforeAutospacing="0" w:after="0" w:afterAutospacing="0" w:line="240" w:lineRule="atLeast"/>
        <w:rPr>
          <w:b/>
        </w:rPr>
      </w:pPr>
      <w:r w:rsidRPr="00E43825">
        <w:rPr>
          <w:rStyle w:val="ad"/>
          <w:b w:val="0"/>
          <w:caps/>
          <w:bdr w:val="none" w:sz="0" w:space="0" w:color="auto" w:frame="1"/>
          <w:shd w:val="clear" w:color="auto" w:fill="FFFFFF"/>
        </w:rPr>
        <w:t>Дополнительные устройства ввода:</w:t>
      </w:r>
      <w:r w:rsidR="00E43825">
        <w:rPr>
          <w:rStyle w:val="ad"/>
          <w:bdr w:val="none" w:sz="0" w:space="0" w:color="auto" w:frame="1"/>
          <w:shd w:val="clear" w:color="auto" w:fill="FFFFFF"/>
        </w:rPr>
        <w:tab/>
      </w:r>
      <w:r w:rsidRPr="00E43825">
        <w:rPr>
          <w:rStyle w:val="apple-converted-space"/>
          <w:bCs/>
          <w:bdr w:val="none" w:sz="0" w:space="0" w:color="auto" w:frame="1"/>
          <w:shd w:val="clear" w:color="auto" w:fill="FFFFFF"/>
        </w:rPr>
        <w:t>мышь оптическая беспроводная</w:t>
      </w:r>
    </w:p>
    <w:p w:rsidR="00E555E8" w:rsidRDefault="00E555E8" w:rsidP="00E43825">
      <w:pPr>
        <w:pStyle w:val="ab"/>
        <w:shd w:val="clear" w:color="auto" w:fill="FFFFFF"/>
        <w:spacing w:before="0" w:beforeAutospacing="0" w:after="0" w:afterAutospacing="0" w:line="240" w:lineRule="atLeast"/>
        <w:ind w:left="4320" w:firstLine="720"/>
      </w:pPr>
      <w:r w:rsidRPr="00E43825">
        <w:t>Гарантия не менее 2-х лет</w:t>
      </w:r>
    </w:p>
    <w:p w:rsidR="00E43825" w:rsidRPr="00E43825" w:rsidRDefault="00E43825" w:rsidP="00E43825">
      <w:pPr>
        <w:pStyle w:val="ab"/>
        <w:shd w:val="clear" w:color="auto" w:fill="FFFFFF"/>
        <w:spacing w:before="0" w:beforeAutospacing="0" w:after="0" w:afterAutospacing="0" w:line="240" w:lineRule="atLeast"/>
        <w:ind w:left="3600" w:firstLine="720"/>
      </w:pPr>
    </w:p>
    <w:p w:rsidR="00E555E8" w:rsidRPr="00E43825" w:rsidRDefault="00E555E8" w:rsidP="00E555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55E8" w:rsidRPr="00E43825" w:rsidRDefault="00E555E8" w:rsidP="00E555E8">
      <w:pPr>
        <w:pStyle w:val="ac"/>
        <w:rPr>
          <w:rFonts w:ascii="Times New Roman" w:hAnsi="Times New Roman"/>
          <w:b/>
          <w:color w:val="AAAAAA"/>
          <w:sz w:val="24"/>
          <w:szCs w:val="24"/>
        </w:rPr>
      </w:pPr>
      <w:r w:rsidRPr="00E43825">
        <w:rPr>
          <w:rFonts w:ascii="Times New Roman" w:hAnsi="Times New Roman"/>
          <w:b/>
          <w:sz w:val="24"/>
          <w:szCs w:val="24"/>
          <w:shd w:val="clear" w:color="auto" w:fill="FFFFFF"/>
        </w:rPr>
        <w:t>МФУ Цветное</w:t>
      </w:r>
      <w:r w:rsidR="00E43825" w:rsidRPr="00E4382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– 1 шт.</w:t>
      </w:r>
    </w:p>
    <w:p w:rsidR="00E43825" w:rsidRDefault="00E43825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ТИП: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лазерный\светодиодный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ФУНКЦИИ: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копир\принтер\сканер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 xml:space="preserve">СЕТЕВАЯ ПЕЧАТЬ: 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Должна быть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ПЕЧАТЬ 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ЦВЕТНОСТЬ ПЕЧАТИ: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цветная</w:t>
      </w:r>
      <w:r w:rsidRPr="00E43825">
        <w:rPr>
          <w:rFonts w:ascii="Times New Roman" w:hAnsi="Times New Roman"/>
          <w:sz w:val="24"/>
          <w:szCs w:val="24"/>
        </w:rPr>
        <w:t>\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черно-белая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РАЗРЕШЕНИЕ Ч/Б ПЕЧАТИ: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не менее 600х600 dpi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РАЗРЕШЕНИЕ ЦВЕТНОЙ ПЕЧАТИ: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не менее 600х600 dpi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АВТОМАТИЧЕСКАЯ ДВУХСТОРОННЯЯ ПЕЧАТЬ: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  <w:t>желательна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ТИП СКАНЕРА: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планшетный\протяжный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ОПТИЧЕСКОЕ РАЗРЕШЕНИЕ СКАНИРОВАНИЯ: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  <w:t>не менее 600x600 dpi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МАКСИМАЛЬНАЯ НАГРУЗКА: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не менее 10000 стр./месяц</w:t>
      </w:r>
    </w:p>
    <w:p w:rsidR="00E555E8" w:rsidRPr="008A5EF6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СОВМЕСТИМОСТЬ</w:t>
      </w:r>
      <w:r w:rsidRPr="00E4382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4382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ОС</w:t>
      </w:r>
      <w:r w:rsidRPr="00E43825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Pr="00E43825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E43825">
        <w:rPr>
          <w:rFonts w:ascii="Times New Roman" w:hAnsi="Times New Roman"/>
          <w:sz w:val="24"/>
          <w:szCs w:val="24"/>
          <w:lang w:val="en-US"/>
        </w:rPr>
        <w:tab/>
      </w:r>
      <w:r w:rsidR="00DC44C9" w:rsidRPr="008A5EF6">
        <w:rPr>
          <w:rFonts w:ascii="Times New Roman" w:hAnsi="Times New Roman"/>
          <w:sz w:val="24"/>
          <w:szCs w:val="24"/>
          <w:lang w:val="en-US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val="en-US" w:eastAsia="ru-RU"/>
        </w:rPr>
        <w:t>Linux, Mac OS, Windows, Window</w:t>
      </w:r>
      <w:r w:rsidR="00DC44C9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</w:p>
    <w:p w:rsidR="00DC44C9" w:rsidRPr="008A5EF6" w:rsidRDefault="00DC44C9" w:rsidP="00DC44C9">
      <w:pPr>
        <w:pStyle w:val="ac"/>
        <w:ind w:left="5040" w:firstLine="72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val="en-US" w:eastAsia="ru-RU"/>
        </w:rPr>
        <w:t>Server</w:t>
      </w:r>
    </w:p>
    <w:p w:rsidR="00E555E8" w:rsidRPr="008A5EF6" w:rsidRDefault="00E555E8" w:rsidP="00E555E8">
      <w:pPr>
        <w:pStyle w:val="ac"/>
        <w:rPr>
          <w:rFonts w:ascii="Times New Roman" w:hAnsi="Times New Roman"/>
          <w:caps/>
          <w:sz w:val="24"/>
          <w:szCs w:val="24"/>
          <w:lang w:val="en-US" w:eastAsia="ru-RU"/>
        </w:rPr>
      </w:pPr>
      <w:r w:rsidRPr="00E43825">
        <w:rPr>
          <w:rFonts w:ascii="Times New Roman" w:hAnsi="Times New Roman"/>
          <w:caps/>
          <w:sz w:val="24"/>
          <w:szCs w:val="24"/>
          <w:lang w:eastAsia="ru-RU"/>
        </w:rPr>
        <w:t>языки</w:t>
      </w:r>
      <w:r w:rsidRPr="008A5EF6">
        <w:rPr>
          <w:rFonts w:ascii="Times New Roman" w:hAnsi="Times New Roman"/>
          <w:caps/>
          <w:sz w:val="24"/>
          <w:szCs w:val="24"/>
          <w:lang w:val="en-US" w:eastAsia="ru-RU"/>
        </w:rPr>
        <w:t xml:space="preserve"> </w:t>
      </w:r>
      <w:r w:rsidRPr="00E43825">
        <w:rPr>
          <w:rFonts w:ascii="Times New Roman" w:hAnsi="Times New Roman"/>
          <w:caps/>
          <w:sz w:val="24"/>
          <w:szCs w:val="24"/>
          <w:lang w:eastAsia="ru-RU"/>
        </w:rPr>
        <w:t>управления</w:t>
      </w:r>
      <w:r w:rsidRPr="008A5EF6">
        <w:rPr>
          <w:rFonts w:ascii="Times New Roman" w:hAnsi="Times New Roman"/>
          <w:caps/>
          <w:sz w:val="24"/>
          <w:szCs w:val="24"/>
          <w:lang w:val="en-US" w:eastAsia="ru-RU"/>
        </w:rPr>
        <w:tab/>
      </w:r>
      <w:r w:rsidRPr="008A5EF6">
        <w:rPr>
          <w:rFonts w:ascii="Times New Roman" w:hAnsi="Times New Roman"/>
          <w:caps/>
          <w:sz w:val="24"/>
          <w:szCs w:val="24"/>
          <w:lang w:val="en-US" w:eastAsia="ru-RU"/>
        </w:rPr>
        <w:tab/>
      </w:r>
      <w:r w:rsidRPr="008A5EF6">
        <w:rPr>
          <w:rFonts w:ascii="Times New Roman" w:hAnsi="Times New Roman"/>
          <w:caps/>
          <w:sz w:val="24"/>
          <w:szCs w:val="24"/>
          <w:lang w:val="en-US" w:eastAsia="ru-RU"/>
        </w:rPr>
        <w:tab/>
      </w:r>
      <w:r w:rsidRPr="008A5EF6">
        <w:rPr>
          <w:rFonts w:ascii="Times New Roman" w:hAnsi="Times New Roman"/>
          <w:caps/>
          <w:sz w:val="24"/>
          <w:szCs w:val="24"/>
          <w:lang w:val="en-US" w:eastAsia="ru-RU"/>
        </w:rPr>
        <w:tab/>
      </w:r>
      <w:r w:rsidRPr="008A5EF6">
        <w:rPr>
          <w:rFonts w:ascii="Times New Roman" w:hAnsi="Times New Roman"/>
          <w:caps/>
          <w:sz w:val="24"/>
          <w:szCs w:val="24"/>
          <w:lang w:val="en-US" w:eastAsia="ru-RU"/>
        </w:rPr>
        <w:tab/>
      </w:r>
      <w:r w:rsidRPr="00E4382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PostScript</w:t>
      </w:r>
      <w:r w:rsidRPr="008A5EF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3, </w:t>
      </w:r>
      <w:r w:rsidRPr="00E4382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PCL</w:t>
      </w:r>
      <w:r w:rsidRPr="008A5EF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5</w:t>
      </w:r>
      <w:r w:rsidRPr="00E4382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r w:rsidRPr="008A5EF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r w:rsidRPr="00E4382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PCL</w:t>
      </w:r>
      <w:r w:rsidRPr="008A5EF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6, </w:t>
      </w:r>
      <w:r w:rsidRPr="00E4382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PCL</w:t>
      </w:r>
      <w:r w:rsidRPr="008A5EF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6</w:t>
      </w:r>
    </w:p>
    <w:p w:rsidR="00E555E8" w:rsidRPr="00E43825" w:rsidRDefault="00E555E8" w:rsidP="00E555E8">
      <w:pPr>
        <w:pStyle w:val="ac"/>
        <w:ind w:left="5664" w:hanging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ПОДДЕРЖИВАЕМЫЕ ФОРМАТЫ: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hAnsi="Times New Roman"/>
          <w:sz w:val="24"/>
          <w:szCs w:val="24"/>
          <w:shd w:val="clear" w:color="auto" w:fill="FFFFFF"/>
        </w:rPr>
        <w:t>A4, A5, B5, B6, макс. не менее 210 мм x 350 мм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МИНИМАЛЬНАЯ ПЛОТНОСТЬ БУМАГИ: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  <w:t>не менее 60 г/м2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МАКСИМАЛЬНАЯ ПЛОТНОСТЬ БУМАГИ: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  <w:t>не менее 220 г/м2</w:t>
      </w:r>
    </w:p>
    <w:p w:rsidR="00E555E8" w:rsidRPr="00E43825" w:rsidRDefault="00E555E8" w:rsidP="00E555E8">
      <w:pPr>
        <w:pStyle w:val="ab"/>
        <w:shd w:val="clear" w:color="auto" w:fill="FFFFFF"/>
        <w:spacing w:before="0" w:beforeAutospacing="0" w:after="0" w:afterAutospacing="0" w:line="240" w:lineRule="atLeast"/>
        <w:rPr>
          <w:caps/>
        </w:rPr>
      </w:pPr>
      <w:r w:rsidRPr="00E43825">
        <w:rPr>
          <w:caps/>
        </w:rPr>
        <w:t>Гарантия не менее 1 года</w:t>
      </w:r>
    </w:p>
    <w:p w:rsidR="00E555E8" w:rsidRPr="00E43825" w:rsidRDefault="00E555E8" w:rsidP="00E555E8">
      <w:pPr>
        <w:pStyle w:val="ac"/>
        <w:rPr>
          <w:rFonts w:ascii="Times New Roman" w:hAnsi="Times New Roman"/>
          <w:sz w:val="24"/>
          <w:szCs w:val="24"/>
        </w:rPr>
      </w:pPr>
    </w:p>
    <w:p w:rsidR="009531BC" w:rsidRPr="007E2C11" w:rsidRDefault="009531BC" w:rsidP="00DC44C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9531BC" w:rsidRPr="007E2C11" w:rsidRDefault="009531BC" w:rsidP="00DC44C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E555E8" w:rsidRDefault="00DC44C9" w:rsidP="00DC44C9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6</w:t>
      </w:r>
    </w:p>
    <w:p w:rsidR="00DC44C9" w:rsidRPr="00E43825" w:rsidRDefault="00DC44C9" w:rsidP="00E555E8">
      <w:pPr>
        <w:pStyle w:val="ac"/>
        <w:rPr>
          <w:rFonts w:ascii="Times New Roman" w:hAnsi="Times New Roman"/>
          <w:sz w:val="24"/>
          <w:szCs w:val="24"/>
        </w:rPr>
      </w:pPr>
    </w:p>
    <w:p w:rsidR="00E555E8" w:rsidRPr="00DC44C9" w:rsidRDefault="00E555E8" w:rsidP="00E555E8">
      <w:pPr>
        <w:pStyle w:val="ac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C44C9">
        <w:rPr>
          <w:rFonts w:ascii="Times New Roman" w:hAnsi="Times New Roman"/>
          <w:b/>
          <w:sz w:val="24"/>
          <w:szCs w:val="24"/>
          <w:shd w:val="clear" w:color="auto" w:fill="FFFFFF"/>
        </w:rPr>
        <w:t>МФУ ЧЕРНО-БЕЛОЕ А4</w:t>
      </w:r>
      <w:r w:rsidR="00E43825" w:rsidRPr="00DC44C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– 10 шт.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color w:val="909090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color w:val="909090"/>
          <w:sz w:val="24"/>
          <w:szCs w:val="24"/>
          <w:lang w:eastAsia="ru-RU"/>
        </w:rPr>
        <w:t> 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ТИП: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лазерный\светодиодный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ФУНКЦИИ: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копир\принтер\сканер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 xml:space="preserve">СЕТЕВАЯ ПЕЧАТЬ: 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Должна быть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ЦВЕТНОСТЬ ПЕЧАТИ: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черно-белая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РАЗРЕШЕНИЕ Ч/Б ПЕЧАТИ: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Pr="00E43825">
        <w:rPr>
          <w:rFonts w:ascii="Times New Roman" w:hAnsi="Times New Roman"/>
          <w:sz w:val="24"/>
          <w:szCs w:val="24"/>
        </w:rPr>
        <w:t>600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E43825">
        <w:rPr>
          <w:rFonts w:ascii="Times New Roman" w:hAnsi="Times New Roman"/>
          <w:sz w:val="24"/>
          <w:szCs w:val="24"/>
        </w:rPr>
        <w:t>600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 xml:space="preserve"> dpi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АВТОМАТИЧЕСКАЯ ДВУХСТОРОННЯЯ ПЕЧАТЬ: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  <w:t>желательна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ТИП СКАНЕРА: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планшетный\протяжный 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ОПТИЧЕСКОЕ РАЗРЕШЕНИЕ СКАНИРОВАНИЯ: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  <w:t>не менее 600x600 dpi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МАКСИМАЛЬНАЯ НАГРУЗКА: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Pr="00E43825">
        <w:rPr>
          <w:rFonts w:ascii="Times New Roman" w:hAnsi="Times New Roman"/>
          <w:sz w:val="24"/>
          <w:szCs w:val="24"/>
        </w:rPr>
        <w:t>10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000 стр./месяц</w:t>
      </w:r>
    </w:p>
    <w:p w:rsidR="00E555E8" w:rsidRPr="008A5EF6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СОВМЕСТИМОСТЬ</w:t>
      </w:r>
      <w:r w:rsidRPr="00E4382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4382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ОС</w:t>
      </w:r>
      <w:r w:rsidRPr="00E43825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Pr="00E43825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E43825">
        <w:rPr>
          <w:rFonts w:ascii="Times New Roman" w:hAnsi="Times New Roman"/>
          <w:sz w:val="24"/>
          <w:szCs w:val="24"/>
          <w:lang w:val="en-US"/>
        </w:rPr>
        <w:tab/>
      </w:r>
      <w:r w:rsidR="00DC44C9" w:rsidRPr="008A5EF6">
        <w:rPr>
          <w:rFonts w:ascii="Times New Roman" w:hAnsi="Times New Roman"/>
          <w:sz w:val="24"/>
          <w:szCs w:val="24"/>
          <w:lang w:val="en-US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val="en-US" w:eastAsia="ru-RU"/>
        </w:rPr>
        <w:t>Linux, Mac OS, Windows, Window</w:t>
      </w:r>
      <w:r w:rsidR="00DC44C9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</w:p>
    <w:p w:rsidR="00DC44C9" w:rsidRPr="008A5EF6" w:rsidRDefault="00DC44C9" w:rsidP="00DC44C9">
      <w:pPr>
        <w:pStyle w:val="ac"/>
        <w:ind w:left="5040" w:firstLine="72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val="en-US" w:eastAsia="ru-RU"/>
        </w:rPr>
        <w:t>Server</w:t>
      </w:r>
    </w:p>
    <w:p w:rsidR="00E555E8" w:rsidRPr="008A5EF6" w:rsidRDefault="00E555E8" w:rsidP="00E555E8">
      <w:pPr>
        <w:pStyle w:val="ac"/>
        <w:rPr>
          <w:rFonts w:ascii="Times New Roman" w:hAnsi="Times New Roman"/>
          <w:caps/>
          <w:sz w:val="24"/>
          <w:szCs w:val="24"/>
          <w:lang w:val="en-US" w:eastAsia="ru-RU"/>
        </w:rPr>
      </w:pPr>
      <w:r w:rsidRPr="00E43825">
        <w:rPr>
          <w:rFonts w:ascii="Times New Roman" w:hAnsi="Times New Roman"/>
          <w:caps/>
          <w:sz w:val="24"/>
          <w:szCs w:val="24"/>
          <w:lang w:eastAsia="ru-RU"/>
        </w:rPr>
        <w:t>языки</w:t>
      </w:r>
      <w:r w:rsidRPr="008A5EF6">
        <w:rPr>
          <w:rFonts w:ascii="Times New Roman" w:hAnsi="Times New Roman"/>
          <w:caps/>
          <w:sz w:val="24"/>
          <w:szCs w:val="24"/>
          <w:lang w:val="en-US" w:eastAsia="ru-RU"/>
        </w:rPr>
        <w:t xml:space="preserve"> </w:t>
      </w:r>
      <w:r w:rsidRPr="00E43825">
        <w:rPr>
          <w:rFonts w:ascii="Times New Roman" w:hAnsi="Times New Roman"/>
          <w:caps/>
          <w:sz w:val="24"/>
          <w:szCs w:val="24"/>
          <w:lang w:eastAsia="ru-RU"/>
        </w:rPr>
        <w:t>управления</w:t>
      </w:r>
      <w:r w:rsidRPr="008A5EF6">
        <w:rPr>
          <w:rFonts w:ascii="Times New Roman" w:hAnsi="Times New Roman"/>
          <w:caps/>
          <w:sz w:val="24"/>
          <w:szCs w:val="24"/>
          <w:lang w:val="en-US" w:eastAsia="ru-RU"/>
        </w:rPr>
        <w:tab/>
      </w:r>
      <w:r w:rsidRPr="008A5EF6">
        <w:rPr>
          <w:rFonts w:ascii="Times New Roman" w:hAnsi="Times New Roman"/>
          <w:caps/>
          <w:sz w:val="24"/>
          <w:szCs w:val="24"/>
          <w:lang w:val="en-US" w:eastAsia="ru-RU"/>
        </w:rPr>
        <w:tab/>
      </w:r>
      <w:r w:rsidRPr="008A5EF6">
        <w:rPr>
          <w:rFonts w:ascii="Times New Roman" w:hAnsi="Times New Roman"/>
          <w:caps/>
          <w:sz w:val="24"/>
          <w:szCs w:val="24"/>
          <w:lang w:val="en-US" w:eastAsia="ru-RU"/>
        </w:rPr>
        <w:tab/>
      </w:r>
      <w:r w:rsidRPr="008A5EF6">
        <w:rPr>
          <w:rFonts w:ascii="Times New Roman" w:hAnsi="Times New Roman"/>
          <w:caps/>
          <w:sz w:val="24"/>
          <w:szCs w:val="24"/>
          <w:lang w:val="en-US" w:eastAsia="ru-RU"/>
        </w:rPr>
        <w:tab/>
      </w:r>
      <w:r w:rsidRPr="008A5EF6">
        <w:rPr>
          <w:rFonts w:ascii="Times New Roman" w:hAnsi="Times New Roman"/>
          <w:caps/>
          <w:sz w:val="24"/>
          <w:szCs w:val="24"/>
          <w:lang w:val="en-US" w:eastAsia="ru-RU"/>
        </w:rPr>
        <w:tab/>
      </w:r>
      <w:r w:rsidRPr="00E4382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PostScript</w:t>
      </w:r>
      <w:r w:rsidRPr="008A5EF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3, </w:t>
      </w:r>
      <w:r w:rsidRPr="00E4382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PCL</w:t>
      </w:r>
      <w:r w:rsidRPr="008A5EF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5</w:t>
      </w:r>
      <w:r w:rsidRPr="00E4382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r w:rsidRPr="008A5EF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r w:rsidRPr="00E4382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PCL</w:t>
      </w:r>
      <w:r w:rsidRPr="008A5EF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6, </w:t>
      </w:r>
      <w:r w:rsidRPr="00E4382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PCL</w:t>
      </w:r>
      <w:r w:rsidRPr="008A5EF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6</w:t>
      </w:r>
    </w:p>
    <w:p w:rsidR="00E555E8" w:rsidRPr="00E43825" w:rsidRDefault="00E555E8" w:rsidP="00E555E8">
      <w:pPr>
        <w:pStyle w:val="ac"/>
        <w:ind w:left="5664" w:hanging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ПОДДЕРЖИВАЕМЫЕ ФОРМАТЫ: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A5, B5, B6, А4, А6, </w:t>
      </w:r>
      <w:r w:rsidRPr="00E43825">
        <w:rPr>
          <w:rFonts w:ascii="Times New Roman" w:hAnsi="Times New Roman"/>
          <w:sz w:val="24"/>
          <w:szCs w:val="24"/>
          <w:shd w:val="clear" w:color="auto" w:fill="FFFFFF"/>
        </w:rPr>
        <w:t>макс. не менее 210 мм x 350 мм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МИНИМАЛЬНАЯ ПЛОТНОСТЬ БУМАГИ: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  <w:t>не менее 60 г/м2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МАКСИМАЛЬНАЯ ПЛОТНОСТЬ БУМАГИ: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  <w:t>не менее 220 г/м2</w:t>
      </w:r>
    </w:p>
    <w:p w:rsidR="00E555E8" w:rsidRPr="00E43825" w:rsidRDefault="00E555E8" w:rsidP="00E555E8">
      <w:pPr>
        <w:pStyle w:val="ab"/>
        <w:shd w:val="clear" w:color="auto" w:fill="FFFFFF"/>
        <w:spacing w:before="0" w:beforeAutospacing="0" w:after="0" w:afterAutospacing="0" w:line="240" w:lineRule="atLeast"/>
        <w:rPr>
          <w:caps/>
        </w:rPr>
      </w:pPr>
      <w:r w:rsidRPr="00E43825">
        <w:rPr>
          <w:caps/>
        </w:rPr>
        <w:t>Гарантия не менее 1 года</w:t>
      </w:r>
    </w:p>
    <w:p w:rsidR="00E555E8" w:rsidRPr="00E43825" w:rsidRDefault="00E555E8" w:rsidP="00E555E8">
      <w:pPr>
        <w:pStyle w:val="ac"/>
        <w:rPr>
          <w:rFonts w:ascii="Times New Roman" w:hAnsi="Times New Roman"/>
          <w:sz w:val="24"/>
          <w:szCs w:val="24"/>
        </w:rPr>
      </w:pPr>
    </w:p>
    <w:p w:rsidR="00E555E8" w:rsidRPr="00E43825" w:rsidRDefault="00E555E8" w:rsidP="00E555E8">
      <w:pPr>
        <w:pStyle w:val="ab"/>
        <w:shd w:val="clear" w:color="auto" w:fill="FFFFFF"/>
        <w:spacing w:before="0" w:beforeAutospacing="0" w:after="0" w:afterAutospacing="0" w:line="240" w:lineRule="atLeast"/>
      </w:pPr>
    </w:p>
    <w:p w:rsidR="00E555E8" w:rsidRPr="00DC44C9" w:rsidRDefault="00E555E8" w:rsidP="00E555E8">
      <w:pPr>
        <w:pStyle w:val="ac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C44C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МФУ </w:t>
      </w:r>
      <w:r w:rsidR="0082160C">
        <w:rPr>
          <w:rFonts w:ascii="Times New Roman" w:hAnsi="Times New Roman"/>
          <w:b/>
          <w:sz w:val="24"/>
          <w:szCs w:val="24"/>
          <w:shd w:val="clear" w:color="auto" w:fill="FFFFFF"/>
        </w:rPr>
        <w:t>ЦВЕТНОЕ</w:t>
      </w:r>
      <w:r w:rsidRPr="00DC44C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А3</w:t>
      </w:r>
      <w:r w:rsidR="00E43825" w:rsidRPr="00DC44C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– 1 шт.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color w:val="909090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color w:val="909090"/>
          <w:sz w:val="24"/>
          <w:szCs w:val="24"/>
          <w:lang w:eastAsia="ru-RU"/>
        </w:rPr>
        <w:t> 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ТИП: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лазерный\светодиодный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ФУНКЦИИ: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копир\принтер\сканер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 xml:space="preserve">СЕТЕВАЯ ПЕЧАТЬ: 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Должна быть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ЦВЕТНОСТЬ ПЕЧАТИ: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="0082160C">
        <w:rPr>
          <w:rFonts w:ascii="Times New Roman" w:eastAsia="Times New Roman" w:hAnsi="Times New Roman"/>
          <w:sz w:val="24"/>
          <w:szCs w:val="24"/>
          <w:lang w:eastAsia="ru-RU"/>
        </w:rPr>
        <w:t>цветная\черно-белая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РАЗРЕШЕНИЕ Ч/Б ПЕЧАТИ: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Pr="00E43825">
        <w:rPr>
          <w:rFonts w:ascii="Times New Roman" w:hAnsi="Times New Roman"/>
          <w:sz w:val="24"/>
          <w:szCs w:val="24"/>
        </w:rPr>
        <w:t>600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E43825">
        <w:rPr>
          <w:rFonts w:ascii="Times New Roman" w:hAnsi="Times New Roman"/>
          <w:sz w:val="24"/>
          <w:szCs w:val="24"/>
        </w:rPr>
        <w:t>600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 xml:space="preserve"> dpi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АВТОМАТИЧЕСКАЯ ДВУХСТОРОННЯЯ ПЕЧАТЬ: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  <w:t>желательна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ТИП СКАНЕРА: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планшетный\протяжный 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ОПТИЧЕСКОЕ РАЗРЕШЕНИЕ СКАНИРОВАНИЯ: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  <w:t>не менее 600x600 dpi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МАКСИМАЛЬНАЯ НАГРУЗКА: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hAnsi="Times New Roman"/>
          <w:sz w:val="24"/>
          <w:szCs w:val="24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Pr="00E43825">
        <w:rPr>
          <w:rFonts w:ascii="Times New Roman" w:hAnsi="Times New Roman"/>
          <w:sz w:val="24"/>
          <w:szCs w:val="24"/>
        </w:rPr>
        <w:t>60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000 стр./месяц</w:t>
      </w:r>
    </w:p>
    <w:p w:rsidR="00E555E8" w:rsidRPr="008A5EF6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СОВМЕСТИМОСТЬ</w:t>
      </w:r>
      <w:r w:rsidRPr="00E4382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4382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ОС</w:t>
      </w:r>
      <w:r w:rsidRPr="00E43825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Pr="00E43825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E43825">
        <w:rPr>
          <w:rFonts w:ascii="Times New Roman" w:hAnsi="Times New Roman"/>
          <w:sz w:val="24"/>
          <w:szCs w:val="24"/>
          <w:lang w:val="en-US"/>
        </w:rPr>
        <w:tab/>
      </w:r>
      <w:r w:rsidR="00DC44C9" w:rsidRPr="008A5EF6">
        <w:rPr>
          <w:rFonts w:ascii="Times New Roman" w:hAnsi="Times New Roman"/>
          <w:sz w:val="24"/>
          <w:szCs w:val="24"/>
          <w:lang w:val="en-US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Linux, Mac OS, Windows, Windows </w:t>
      </w:r>
    </w:p>
    <w:p w:rsidR="00DC44C9" w:rsidRPr="008A5EF6" w:rsidRDefault="00DC44C9" w:rsidP="00DC44C9">
      <w:pPr>
        <w:pStyle w:val="ac"/>
        <w:ind w:left="5040" w:firstLine="72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val="en-US" w:eastAsia="ru-RU"/>
        </w:rPr>
        <w:t>Server</w:t>
      </w:r>
    </w:p>
    <w:p w:rsidR="00E555E8" w:rsidRPr="008A5EF6" w:rsidRDefault="00E555E8" w:rsidP="00E555E8">
      <w:pPr>
        <w:pStyle w:val="ac"/>
        <w:rPr>
          <w:rFonts w:ascii="Times New Roman" w:hAnsi="Times New Roman"/>
          <w:caps/>
          <w:sz w:val="24"/>
          <w:szCs w:val="24"/>
          <w:lang w:val="en-US" w:eastAsia="ru-RU"/>
        </w:rPr>
      </w:pPr>
      <w:r w:rsidRPr="00E43825">
        <w:rPr>
          <w:rFonts w:ascii="Times New Roman" w:hAnsi="Times New Roman"/>
          <w:caps/>
          <w:sz w:val="24"/>
          <w:szCs w:val="24"/>
          <w:lang w:eastAsia="ru-RU"/>
        </w:rPr>
        <w:t>языки</w:t>
      </w:r>
      <w:r w:rsidRPr="008A5EF6">
        <w:rPr>
          <w:rFonts w:ascii="Times New Roman" w:hAnsi="Times New Roman"/>
          <w:caps/>
          <w:sz w:val="24"/>
          <w:szCs w:val="24"/>
          <w:lang w:val="en-US" w:eastAsia="ru-RU"/>
        </w:rPr>
        <w:t xml:space="preserve"> </w:t>
      </w:r>
      <w:r w:rsidRPr="00E43825">
        <w:rPr>
          <w:rFonts w:ascii="Times New Roman" w:hAnsi="Times New Roman"/>
          <w:caps/>
          <w:sz w:val="24"/>
          <w:szCs w:val="24"/>
          <w:lang w:eastAsia="ru-RU"/>
        </w:rPr>
        <w:t>управления</w:t>
      </w:r>
      <w:r w:rsidRPr="008A5EF6">
        <w:rPr>
          <w:rFonts w:ascii="Times New Roman" w:hAnsi="Times New Roman"/>
          <w:caps/>
          <w:sz w:val="24"/>
          <w:szCs w:val="24"/>
          <w:lang w:val="en-US" w:eastAsia="ru-RU"/>
        </w:rPr>
        <w:tab/>
      </w:r>
      <w:r w:rsidRPr="008A5EF6">
        <w:rPr>
          <w:rFonts w:ascii="Times New Roman" w:hAnsi="Times New Roman"/>
          <w:caps/>
          <w:sz w:val="24"/>
          <w:szCs w:val="24"/>
          <w:lang w:val="en-US" w:eastAsia="ru-RU"/>
        </w:rPr>
        <w:tab/>
      </w:r>
      <w:r w:rsidRPr="008A5EF6">
        <w:rPr>
          <w:rFonts w:ascii="Times New Roman" w:hAnsi="Times New Roman"/>
          <w:caps/>
          <w:sz w:val="24"/>
          <w:szCs w:val="24"/>
          <w:lang w:val="en-US" w:eastAsia="ru-RU"/>
        </w:rPr>
        <w:tab/>
      </w:r>
      <w:r w:rsidRPr="008A5EF6">
        <w:rPr>
          <w:rFonts w:ascii="Times New Roman" w:hAnsi="Times New Roman"/>
          <w:caps/>
          <w:sz w:val="24"/>
          <w:szCs w:val="24"/>
          <w:lang w:val="en-US" w:eastAsia="ru-RU"/>
        </w:rPr>
        <w:tab/>
      </w:r>
      <w:r w:rsidRPr="008A5EF6">
        <w:rPr>
          <w:rFonts w:ascii="Times New Roman" w:hAnsi="Times New Roman"/>
          <w:caps/>
          <w:sz w:val="24"/>
          <w:szCs w:val="24"/>
          <w:lang w:val="en-US" w:eastAsia="ru-RU"/>
        </w:rPr>
        <w:tab/>
      </w:r>
      <w:r w:rsidRPr="00E4382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PostScript</w:t>
      </w:r>
      <w:r w:rsidRPr="008A5EF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3, </w:t>
      </w:r>
      <w:r w:rsidRPr="00E4382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PCL</w:t>
      </w:r>
      <w:r w:rsidRPr="008A5EF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5</w:t>
      </w:r>
      <w:r w:rsidRPr="00E4382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r w:rsidRPr="008A5EF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r w:rsidRPr="00E4382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PCL</w:t>
      </w:r>
      <w:r w:rsidRPr="008A5EF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6, </w:t>
      </w:r>
      <w:r w:rsidRPr="00E4382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PCL</w:t>
      </w:r>
      <w:r w:rsidRPr="008A5EF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6</w:t>
      </w:r>
    </w:p>
    <w:p w:rsidR="00E555E8" w:rsidRPr="00E43825" w:rsidRDefault="00E555E8" w:rsidP="00E555E8">
      <w:pPr>
        <w:pStyle w:val="ac"/>
        <w:ind w:left="5664" w:hanging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ПОДДЕРЖИВАЕМЫЕ ФОРМАТЫ: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hAnsi="Times New Roman"/>
          <w:sz w:val="24"/>
          <w:szCs w:val="24"/>
        </w:rPr>
        <w:t xml:space="preserve">А3, 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 xml:space="preserve">A5, B5, B6, А4, А6, </w:t>
      </w:r>
      <w:r w:rsidRPr="00E43825">
        <w:rPr>
          <w:rFonts w:ascii="Times New Roman" w:hAnsi="Times New Roman"/>
          <w:sz w:val="24"/>
          <w:szCs w:val="24"/>
          <w:shd w:val="clear" w:color="auto" w:fill="FFFFFF"/>
        </w:rPr>
        <w:t>макс. не менее 297мм x 420 мм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МИНИМАЛЬНАЯ ПЛОТНОСТЬ БУМАГИ: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  <w:t>не менее 45 г/м2</w:t>
      </w:r>
    </w:p>
    <w:p w:rsidR="00E555E8" w:rsidRPr="00E43825" w:rsidRDefault="00E555E8" w:rsidP="00E555E8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>МАКСИМАЛЬНАЯ ПЛОТНОСТЬ БУМАГИ:</w:t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825">
        <w:rPr>
          <w:rFonts w:ascii="Times New Roman" w:eastAsia="Times New Roman" w:hAnsi="Times New Roman"/>
          <w:sz w:val="24"/>
          <w:szCs w:val="24"/>
          <w:lang w:eastAsia="ru-RU"/>
        </w:rPr>
        <w:tab/>
        <w:t>не менее 220 г/м2</w:t>
      </w:r>
    </w:p>
    <w:p w:rsidR="00E555E8" w:rsidRPr="00E43825" w:rsidRDefault="00E555E8" w:rsidP="00E555E8">
      <w:pPr>
        <w:pStyle w:val="ab"/>
        <w:shd w:val="clear" w:color="auto" w:fill="FFFFFF"/>
        <w:spacing w:before="0" w:beforeAutospacing="0" w:after="0" w:afterAutospacing="0" w:line="240" w:lineRule="atLeast"/>
        <w:rPr>
          <w:caps/>
        </w:rPr>
      </w:pPr>
      <w:r w:rsidRPr="00E43825">
        <w:rPr>
          <w:caps/>
        </w:rPr>
        <w:t>Гарантия не менее 1 года</w:t>
      </w:r>
    </w:p>
    <w:p w:rsidR="00E555E8" w:rsidRPr="00E43825" w:rsidRDefault="00E555E8" w:rsidP="00E555E8">
      <w:pPr>
        <w:pStyle w:val="ab"/>
        <w:shd w:val="clear" w:color="auto" w:fill="FFFFFF"/>
        <w:spacing w:before="0" w:beforeAutospacing="0" w:after="0" w:afterAutospacing="0" w:line="240" w:lineRule="atLeast"/>
      </w:pPr>
    </w:p>
    <w:p w:rsidR="00E555E8" w:rsidRPr="00E43825" w:rsidRDefault="00E555E8" w:rsidP="00E555E8">
      <w:pPr>
        <w:pStyle w:val="ab"/>
        <w:shd w:val="clear" w:color="auto" w:fill="FFFFFF"/>
        <w:spacing w:before="0" w:beforeAutospacing="0" w:after="0" w:afterAutospacing="0" w:line="240" w:lineRule="atLeast"/>
      </w:pPr>
    </w:p>
    <w:p w:rsidR="00751127" w:rsidRPr="000C0653" w:rsidRDefault="00751127" w:rsidP="000F4EC3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0653">
        <w:rPr>
          <w:rFonts w:ascii="Times New Roman" w:hAnsi="Times New Roman"/>
          <w:sz w:val="24"/>
          <w:szCs w:val="24"/>
        </w:rPr>
        <w:t>Качество поставляемого товара должно соответствовать стандартному качеству фирмы-производителя товара и подтверждаться соответствующими документами, удостоверяющими качество, подтверждение соответствия предмета закупки техническим требованиям Покупателя (технический паспорт, сертификат соответствия и.т. д)</w:t>
      </w:r>
      <w:r>
        <w:rPr>
          <w:rFonts w:ascii="Times New Roman" w:hAnsi="Times New Roman"/>
          <w:sz w:val="24"/>
          <w:szCs w:val="24"/>
        </w:rPr>
        <w:t>.</w:t>
      </w:r>
    </w:p>
    <w:p w:rsidR="009531BC" w:rsidRPr="007E2C11" w:rsidRDefault="009531BC" w:rsidP="00326740">
      <w:pPr>
        <w:spacing w:line="234" w:lineRule="auto"/>
        <w:ind w:left="5400" w:right="520"/>
        <w:rPr>
          <w:rFonts w:ascii="Times New Roman" w:eastAsia="Times New Roman" w:hAnsi="Times New Roman"/>
          <w:sz w:val="24"/>
        </w:rPr>
      </w:pPr>
    </w:p>
    <w:p w:rsidR="009531BC" w:rsidRPr="007E2C11" w:rsidRDefault="009531BC" w:rsidP="00326740">
      <w:pPr>
        <w:spacing w:line="234" w:lineRule="auto"/>
        <w:ind w:left="5400" w:right="520"/>
        <w:rPr>
          <w:rFonts w:ascii="Times New Roman" w:eastAsia="Times New Roman" w:hAnsi="Times New Roman"/>
          <w:sz w:val="24"/>
        </w:rPr>
      </w:pPr>
    </w:p>
    <w:p w:rsidR="00326740" w:rsidRDefault="00E24F4C" w:rsidP="00A6235A">
      <w:pPr>
        <w:spacing w:line="234" w:lineRule="auto"/>
        <w:ind w:left="5400" w:righ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Приложение 7</w:t>
      </w:r>
      <w:r w:rsidR="00326740">
        <w:rPr>
          <w:rFonts w:ascii="Times New Roman" w:eastAsia="Times New Roman" w:hAnsi="Times New Roman"/>
          <w:sz w:val="24"/>
        </w:rPr>
        <w:t xml:space="preserve"> </w:t>
      </w:r>
    </w:p>
    <w:p w:rsidR="00326740" w:rsidRDefault="00326740" w:rsidP="00326740">
      <w:pPr>
        <w:spacing w:line="2" w:lineRule="exact"/>
        <w:rPr>
          <w:rFonts w:ascii="Times New Roman" w:eastAsia="Times New Roman" w:hAnsi="Times New Roman"/>
        </w:rPr>
      </w:pPr>
    </w:p>
    <w:p w:rsidR="00326740" w:rsidRDefault="00E24F4C" w:rsidP="00326740">
      <w:pPr>
        <w:spacing w:line="0" w:lineRule="atLeast"/>
        <w:ind w:left="5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(пункт 2</w:t>
      </w:r>
      <w:r w:rsidR="00326740">
        <w:rPr>
          <w:rFonts w:ascii="Times New Roman" w:eastAsia="Times New Roman" w:hAnsi="Times New Roman"/>
          <w:sz w:val="24"/>
        </w:rPr>
        <w:t xml:space="preserve"> раздел </w:t>
      </w:r>
      <w:r>
        <w:rPr>
          <w:rFonts w:ascii="Times New Roman" w:eastAsia="Times New Roman" w:hAnsi="Times New Roman"/>
          <w:sz w:val="24"/>
          <w:lang w:val="en-US"/>
        </w:rPr>
        <w:t>V</w:t>
      </w:r>
      <w:r w:rsidR="00326740">
        <w:rPr>
          <w:rFonts w:ascii="Times New Roman" w:eastAsia="Times New Roman" w:hAnsi="Times New Roman"/>
          <w:sz w:val="24"/>
          <w:lang w:val="en-US"/>
        </w:rPr>
        <w:t>I</w:t>
      </w:r>
      <w:r w:rsidR="00326740">
        <w:rPr>
          <w:rFonts w:ascii="Times New Roman" w:eastAsia="Times New Roman" w:hAnsi="Times New Roman"/>
          <w:sz w:val="24"/>
        </w:rPr>
        <w:t>)</w:t>
      </w:r>
    </w:p>
    <w:p w:rsidR="00CC4A01" w:rsidRPr="004D104E" w:rsidRDefault="00CC4A01" w:rsidP="00CC4A01">
      <w:pPr>
        <w:spacing w:before="100" w:beforeAutospacing="1" w:after="100" w:afterAutospacing="1"/>
        <w:jc w:val="center"/>
        <w:rPr>
          <w:b/>
          <w:sz w:val="26"/>
          <w:szCs w:val="26"/>
        </w:rPr>
      </w:pPr>
    </w:p>
    <w:p w:rsidR="00CC4A01" w:rsidRPr="005F1350" w:rsidRDefault="00CC4A01" w:rsidP="00CC4A0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350">
        <w:rPr>
          <w:rFonts w:ascii="Times New Roman" w:hAnsi="Times New Roman" w:cs="Times New Roman"/>
          <w:b/>
          <w:sz w:val="24"/>
          <w:szCs w:val="24"/>
        </w:rPr>
        <w:t>СУЩЕСТВЕННЫЕ (ОСНОВНЫЕ) УСЛОВИЯ, КОТОРЫЕ БУДУТ ВКЛЮЧЕНЫ В ДОГОВОР О ЗАКУПКЕ</w:t>
      </w:r>
    </w:p>
    <w:p w:rsidR="00CC4A01" w:rsidRPr="005F1350" w:rsidRDefault="00CC4A01" w:rsidP="00CC4A0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F1350">
        <w:rPr>
          <w:rFonts w:ascii="Times New Roman" w:hAnsi="Times New Roman" w:cs="Times New Roman"/>
          <w:sz w:val="24"/>
          <w:szCs w:val="24"/>
        </w:rPr>
        <w:t xml:space="preserve">1. Поставщик обязуется на условиях, определенных настоящим договором, поставить Покупателю </w:t>
      </w:r>
      <w:r w:rsidR="00D75652" w:rsidRPr="00D75652">
        <w:rPr>
          <w:rFonts w:ascii="Times New Roman" w:hAnsi="Times New Roman"/>
          <w:sz w:val="24"/>
          <w:szCs w:val="24"/>
        </w:rPr>
        <w:t>машины вычислительные, части и приспособления к ним (</w:t>
      </w:r>
      <w:r w:rsidR="00D75652" w:rsidRPr="00D75652">
        <w:rPr>
          <w:rFonts w:ascii="Times New Roman" w:hAnsi="Times New Roman" w:cs="Times New Roman"/>
          <w:sz w:val="24"/>
          <w:szCs w:val="24"/>
        </w:rPr>
        <w:t xml:space="preserve">код </w:t>
      </w:r>
      <w:r w:rsidR="00D75652" w:rsidRPr="00D75652">
        <w:rPr>
          <w:rFonts w:ascii="Times New Roman" w:hAnsi="Times New Roman"/>
          <w:sz w:val="24"/>
          <w:szCs w:val="24"/>
        </w:rPr>
        <w:t>26.20.1 согласно  Государственному классификатору продукции и услуг ДК 016:2010) -</w:t>
      </w:r>
      <w:r w:rsidR="00D75652" w:rsidRPr="00D75652">
        <w:rPr>
          <w:rFonts w:ascii="Times New Roman" w:hAnsi="Times New Roman"/>
          <w:b/>
          <w:sz w:val="24"/>
          <w:szCs w:val="24"/>
        </w:rPr>
        <w:t xml:space="preserve"> </w:t>
      </w:r>
      <w:r w:rsidRPr="005F1350">
        <w:rPr>
          <w:rFonts w:ascii="Times New Roman" w:hAnsi="Times New Roman" w:cs="Times New Roman"/>
          <w:sz w:val="24"/>
          <w:szCs w:val="24"/>
        </w:rPr>
        <w:t xml:space="preserve">(далее по тексту договора – товар), наименование, ассортимент, количество, цена которых определены в спецификации к настоящему договору, а Покупатель обязуется на условиях, определенных настоящим договором, принять и оплатить этот товар </w:t>
      </w:r>
    </w:p>
    <w:p w:rsidR="00CC4A01" w:rsidRPr="005F1350" w:rsidRDefault="00CC4A01" w:rsidP="00CC4A0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F1350">
        <w:rPr>
          <w:rFonts w:ascii="Times New Roman" w:hAnsi="Times New Roman" w:cs="Times New Roman"/>
          <w:sz w:val="24"/>
          <w:szCs w:val="24"/>
        </w:rPr>
        <w:t>2. Цена на товар устанавливается в российских рублях. Цена товара определяется  с учетом всех налогов и сборов, которые оплачиваются или должны быть оплачены на территории Донецкой Народной Республики, с учетом расходов на его поставку, погрузку, разгрузку силами Поставщика, монтажа, наладки и всех иных расходов.</w:t>
      </w:r>
    </w:p>
    <w:p w:rsidR="00CC4A01" w:rsidRPr="005F1350" w:rsidRDefault="00CC4A01" w:rsidP="00CC4A0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50">
        <w:rPr>
          <w:rFonts w:ascii="Times New Roman" w:hAnsi="Times New Roman" w:cs="Times New Roman"/>
          <w:sz w:val="24"/>
          <w:szCs w:val="24"/>
        </w:rPr>
        <w:t xml:space="preserve">3. Общая стоимость договора составляет___________ </w:t>
      </w:r>
    </w:p>
    <w:p w:rsidR="00CC4A01" w:rsidRPr="005F1350" w:rsidRDefault="00CC4A01" w:rsidP="00CC4A01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5F1350">
        <w:rPr>
          <w:rFonts w:ascii="Times New Roman" w:hAnsi="Times New Roman"/>
          <w:sz w:val="24"/>
          <w:szCs w:val="24"/>
        </w:rPr>
        <w:t xml:space="preserve">4.Оплата за поставленный товар осуществляется в </w:t>
      </w:r>
      <w:r w:rsidR="00913926" w:rsidRPr="005F1350">
        <w:rPr>
          <w:rFonts w:ascii="Times New Roman" w:hAnsi="Times New Roman"/>
          <w:sz w:val="24"/>
          <w:szCs w:val="24"/>
        </w:rPr>
        <w:t>пределах</w:t>
      </w:r>
      <w:r w:rsidRPr="005F1350">
        <w:rPr>
          <w:rFonts w:ascii="Times New Roman" w:hAnsi="Times New Roman"/>
          <w:sz w:val="24"/>
          <w:szCs w:val="24"/>
        </w:rPr>
        <w:t xml:space="preserve"> выделенных бюджетных ассигнований. </w:t>
      </w:r>
    </w:p>
    <w:p w:rsidR="00CC4A01" w:rsidRPr="005F1350" w:rsidRDefault="00CC4A01" w:rsidP="00CC4A0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F1350">
        <w:rPr>
          <w:rFonts w:ascii="Times New Roman" w:hAnsi="Times New Roman" w:cs="Times New Roman"/>
          <w:sz w:val="24"/>
          <w:szCs w:val="24"/>
        </w:rPr>
        <w:t>5.Оплата осуществляется за фактически поставленный Товар на основании расходной накладной, подписанной Сторонами (их представителями</w:t>
      </w:r>
      <w:r w:rsidR="00913926" w:rsidRPr="005F1350">
        <w:rPr>
          <w:rFonts w:ascii="Times New Roman" w:hAnsi="Times New Roman" w:cs="Times New Roman"/>
          <w:sz w:val="24"/>
          <w:szCs w:val="24"/>
        </w:rPr>
        <w:t>).</w:t>
      </w:r>
    </w:p>
    <w:p w:rsidR="00CC4A01" w:rsidRPr="005F1350" w:rsidRDefault="00CC4A01" w:rsidP="00CC4A01">
      <w:pPr>
        <w:jc w:val="both"/>
        <w:rPr>
          <w:rFonts w:ascii="Times New Roman" w:hAnsi="Times New Roman" w:cs="Times New Roman"/>
          <w:sz w:val="24"/>
          <w:szCs w:val="24"/>
        </w:rPr>
      </w:pPr>
      <w:r w:rsidRPr="005F1350">
        <w:rPr>
          <w:rFonts w:ascii="Times New Roman" w:hAnsi="Times New Roman" w:cs="Times New Roman"/>
          <w:sz w:val="24"/>
          <w:szCs w:val="24"/>
        </w:rPr>
        <w:t xml:space="preserve">6. Товар должен быть передан </w:t>
      </w:r>
      <w:r w:rsidR="00BE11F4">
        <w:rPr>
          <w:rFonts w:ascii="Times New Roman" w:hAnsi="Times New Roman" w:cs="Times New Roman"/>
          <w:sz w:val="24"/>
          <w:szCs w:val="24"/>
        </w:rPr>
        <w:t>до 30</w:t>
      </w:r>
      <w:r w:rsidR="00913926" w:rsidRPr="005F1350">
        <w:rPr>
          <w:rFonts w:ascii="Times New Roman" w:hAnsi="Times New Roman" w:cs="Times New Roman"/>
          <w:sz w:val="24"/>
          <w:szCs w:val="24"/>
        </w:rPr>
        <w:t xml:space="preserve"> </w:t>
      </w:r>
      <w:r w:rsidR="00BE11F4">
        <w:rPr>
          <w:rFonts w:ascii="Times New Roman" w:hAnsi="Times New Roman" w:cs="Times New Roman"/>
          <w:sz w:val="24"/>
          <w:szCs w:val="24"/>
        </w:rPr>
        <w:t>июня</w:t>
      </w:r>
      <w:r w:rsidR="00913926" w:rsidRPr="005F1350">
        <w:rPr>
          <w:rFonts w:ascii="Times New Roman" w:hAnsi="Times New Roman" w:cs="Times New Roman"/>
          <w:sz w:val="24"/>
          <w:szCs w:val="24"/>
        </w:rPr>
        <w:t xml:space="preserve"> 201</w:t>
      </w:r>
      <w:r w:rsidR="00BE11F4">
        <w:rPr>
          <w:rFonts w:ascii="Times New Roman" w:hAnsi="Times New Roman" w:cs="Times New Roman"/>
          <w:sz w:val="24"/>
          <w:szCs w:val="24"/>
        </w:rPr>
        <w:t>7</w:t>
      </w:r>
      <w:r w:rsidR="00913926" w:rsidRPr="005F135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F1350">
        <w:rPr>
          <w:rFonts w:ascii="Times New Roman" w:hAnsi="Times New Roman" w:cs="Times New Roman"/>
          <w:sz w:val="24"/>
          <w:szCs w:val="24"/>
        </w:rPr>
        <w:t xml:space="preserve"> на склад Покупателя по адресу:</w:t>
      </w:r>
      <w:r w:rsidR="00913926" w:rsidRPr="005F1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926" w:rsidRPr="005F1350">
        <w:rPr>
          <w:rFonts w:ascii="Times New Roman" w:hAnsi="Times New Roman" w:cs="Times New Roman"/>
          <w:sz w:val="24"/>
          <w:szCs w:val="24"/>
        </w:rPr>
        <w:t>ул. Артема, дом 68,  Ворошиловский район, г. Донецк, 83001.</w:t>
      </w:r>
    </w:p>
    <w:p w:rsidR="00CC4A01" w:rsidRPr="00693174" w:rsidRDefault="00CC4A01" w:rsidP="00CC4A0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F1350">
        <w:rPr>
          <w:rFonts w:ascii="Times New Roman" w:hAnsi="Times New Roman" w:cs="Times New Roman"/>
          <w:sz w:val="24"/>
          <w:szCs w:val="24"/>
        </w:rPr>
        <w:t>7. Доставка товара осуществляется до склада Покупателя транспортом Поставщика либо третьих лиц и за счет Поставщика. Приемка товара осуществляется на складе Покупателя</w:t>
      </w:r>
      <w:r w:rsidR="00693174">
        <w:rPr>
          <w:rFonts w:ascii="Times New Roman" w:hAnsi="Times New Roman" w:cs="Times New Roman"/>
          <w:sz w:val="24"/>
          <w:szCs w:val="24"/>
        </w:rPr>
        <w:t>.</w:t>
      </w:r>
    </w:p>
    <w:p w:rsidR="00CC4A01" w:rsidRPr="005F1350" w:rsidRDefault="005F1350" w:rsidP="00CC4A0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C4A01" w:rsidRPr="005F1350">
        <w:rPr>
          <w:rFonts w:ascii="Times New Roman" w:hAnsi="Times New Roman" w:cs="Times New Roman"/>
          <w:sz w:val="24"/>
          <w:szCs w:val="24"/>
        </w:rPr>
        <w:t>.Поставщик при нарушении срока поставки Товара уплачивает Покупателю пеню в размере 0,5% от цены непоставленного (недопоставленного) Товара в указанный в настоящем договоре срок за каждый календарный день просрочки, начиная со дня, следующего за днем нарушения выполнения обязательств Поставщика.</w:t>
      </w:r>
    </w:p>
    <w:p w:rsidR="00CC4A01" w:rsidRDefault="005F1350" w:rsidP="00CC4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C4A01" w:rsidRPr="005F1350">
        <w:rPr>
          <w:rFonts w:ascii="Times New Roman" w:hAnsi="Times New Roman" w:cs="Times New Roman"/>
          <w:sz w:val="24"/>
          <w:szCs w:val="24"/>
        </w:rPr>
        <w:t>. Уплата пени не освобождает Поставщика от исполнения обязательств по настоящему договору.</w:t>
      </w:r>
    </w:p>
    <w:p w:rsidR="00617A4E" w:rsidRPr="005F1350" w:rsidRDefault="00617A4E" w:rsidP="00CC4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A01" w:rsidRPr="005F1350" w:rsidRDefault="005F1350" w:rsidP="00CC4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C4A01" w:rsidRPr="005F1350">
        <w:rPr>
          <w:rFonts w:ascii="Times New Roman" w:hAnsi="Times New Roman" w:cs="Times New Roman"/>
          <w:sz w:val="24"/>
          <w:szCs w:val="24"/>
        </w:rPr>
        <w:t>. Качество поставляемого товара должно соответствовать стандартному качеству фирмы-производителя товара и подтверждаться соответствующими документами, удостоверяющими качество, подтверждение соответствия предмета закупки техническим требованиям Покупателя (технический паспорт, сертификат соответствия и</w:t>
      </w:r>
      <w:r w:rsidR="00693174">
        <w:rPr>
          <w:rFonts w:ascii="Times New Roman" w:hAnsi="Times New Roman" w:cs="Times New Roman"/>
          <w:sz w:val="24"/>
          <w:szCs w:val="24"/>
        </w:rPr>
        <w:t xml:space="preserve"> </w:t>
      </w:r>
      <w:r w:rsidR="00CC4A01" w:rsidRPr="005F1350">
        <w:rPr>
          <w:rFonts w:ascii="Times New Roman" w:hAnsi="Times New Roman" w:cs="Times New Roman"/>
          <w:sz w:val="24"/>
          <w:szCs w:val="24"/>
        </w:rPr>
        <w:t>т. д)</w:t>
      </w:r>
      <w:r w:rsidR="004D104E">
        <w:rPr>
          <w:rFonts w:ascii="Times New Roman" w:hAnsi="Times New Roman" w:cs="Times New Roman"/>
          <w:sz w:val="24"/>
          <w:szCs w:val="24"/>
        </w:rPr>
        <w:t>.</w:t>
      </w:r>
    </w:p>
    <w:p w:rsidR="00CC4A01" w:rsidRPr="005F1350" w:rsidRDefault="00CC4A01" w:rsidP="00CC4A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4A01" w:rsidRPr="00617A4E" w:rsidRDefault="005F1350" w:rsidP="00CC4A01">
      <w:pPr>
        <w:pStyle w:val="aa"/>
        <w:spacing w:before="0" w:after="120"/>
        <w:jc w:val="both"/>
        <w:rPr>
          <w:lang w:val="ru-RU"/>
        </w:rPr>
      </w:pPr>
      <w:r w:rsidRPr="00617A4E">
        <w:rPr>
          <w:lang w:val="ru-RU"/>
        </w:rPr>
        <w:t>11</w:t>
      </w:r>
      <w:r w:rsidR="00CC4A01" w:rsidRPr="00617A4E">
        <w:rPr>
          <w:lang w:val="ru-RU"/>
        </w:rPr>
        <w:t>. Существенные условия договора о закупке не могут меняться после его подписа</w:t>
      </w:r>
      <w:r w:rsidR="00A83D65">
        <w:rPr>
          <w:lang w:val="ru-RU"/>
        </w:rPr>
        <w:t xml:space="preserve">ния до выполнения обязательств </w:t>
      </w:r>
      <w:r w:rsidR="00CC4A01" w:rsidRPr="00617A4E">
        <w:rPr>
          <w:lang w:val="ru-RU"/>
        </w:rPr>
        <w:t>сторонами в полном объеме, за исключением:</w:t>
      </w:r>
    </w:p>
    <w:p w:rsidR="00A6235A" w:rsidRDefault="00A6235A" w:rsidP="00D75652">
      <w:pPr>
        <w:jc w:val="right"/>
        <w:rPr>
          <w:rFonts w:ascii="Times New Roman" w:eastAsia="Times New Roman" w:hAnsi="Times New Roman"/>
          <w:sz w:val="24"/>
        </w:rPr>
      </w:pPr>
    </w:p>
    <w:p w:rsidR="00D75652" w:rsidRPr="005C2623" w:rsidRDefault="00D75652" w:rsidP="00D75652">
      <w:pPr>
        <w:jc w:val="right"/>
        <w:rPr>
          <w:rFonts w:ascii="Times New Roman" w:eastAsia="Times New Roman" w:hAnsi="Times New Roman" w:cs="Times New Roman"/>
          <w:caps/>
          <w:color w:val="1C1C1C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</w:rPr>
        <w:lastRenderedPageBreak/>
        <w:t>Продолжение приложения 7</w:t>
      </w:r>
    </w:p>
    <w:p w:rsidR="00D75652" w:rsidRDefault="00D75652" w:rsidP="00D75652">
      <w:pPr>
        <w:pStyle w:val="aa"/>
        <w:spacing w:before="0" w:after="120"/>
        <w:jc w:val="both"/>
        <w:rPr>
          <w:lang w:val="ru-RU"/>
        </w:rPr>
      </w:pPr>
    </w:p>
    <w:p w:rsidR="00617A4E" w:rsidRPr="00D75652" w:rsidRDefault="00CC4A01" w:rsidP="00D75652">
      <w:pPr>
        <w:pStyle w:val="aa"/>
        <w:spacing w:before="0" w:after="120"/>
        <w:jc w:val="both"/>
        <w:rPr>
          <w:lang w:val="ru-RU"/>
        </w:rPr>
      </w:pPr>
      <w:r w:rsidRPr="00617A4E">
        <w:rPr>
          <w:lang w:val="ru-RU"/>
        </w:rPr>
        <w:t>- уменьшения объемов закупки, в частности с учетом фактического объема расходов заказчика;</w:t>
      </w:r>
    </w:p>
    <w:p w:rsidR="00CC4A01" w:rsidRPr="00617A4E" w:rsidRDefault="00CC4A01" w:rsidP="00CC4A01">
      <w:pPr>
        <w:pStyle w:val="aa"/>
        <w:spacing w:before="0" w:after="120"/>
        <w:jc w:val="both"/>
        <w:rPr>
          <w:lang w:val="ru-RU"/>
        </w:rPr>
      </w:pPr>
      <w:r w:rsidRPr="00617A4E">
        <w:rPr>
          <w:lang w:val="ru-RU"/>
        </w:rPr>
        <w:t>- улучшение качества предмета закупки при условии, что такое улучшение не приведет к увеличению суммы договора;</w:t>
      </w:r>
    </w:p>
    <w:p w:rsidR="00CC4A01" w:rsidRPr="00617A4E" w:rsidRDefault="00CC4A01" w:rsidP="00CC4A01">
      <w:pPr>
        <w:pStyle w:val="aa"/>
        <w:spacing w:before="0" w:after="120"/>
        <w:jc w:val="both"/>
        <w:rPr>
          <w:lang w:val="ru-RU"/>
        </w:rPr>
      </w:pPr>
      <w:r w:rsidRPr="00617A4E">
        <w:rPr>
          <w:lang w:val="ru-RU"/>
        </w:rPr>
        <w:t>- продление срока действия договора и выполнения обязательств относительно передачи товара в случае возникновения документально подтвержденных объективных обстоятельств, которые повлекли такое продление, в том числе форс-мажорных обстоятельств, задержки финансирования расходов заказчика при условии, что такие изменения не приведут к увеличению суммы  договора;</w:t>
      </w:r>
    </w:p>
    <w:p w:rsidR="00CC4A01" w:rsidRPr="00617A4E" w:rsidRDefault="00CC4A01" w:rsidP="00CC4A01">
      <w:pPr>
        <w:pStyle w:val="aa"/>
        <w:spacing w:before="0" w:after="120"/>
        <w:jc w:val="both"/>
        <w:rPr>
          <w:lang w:val="ru-RU"/>
        </w:rPr>
      </w:pPr>
      <w:r w:rsidRPr="00617A4E">
        <w:rPr>
          <w:lang w:val="ru-RU"/>
        </w:rPr>
        <w:t>- согласованного изменения цены в сторону уменьшения (без изменения количества (объема) и качества товаров;</w:t>
      </w:r>
    </w:p>
    <w:p w:rsidR="00CC4A01" w:rsidRPr="00617A4E" w:rsidRDefault="00CC4A01" w:rsidP="00CC4A01">
      <w:pPr>
        <w:pStyle w:val="aa"/>
        <w:spacing w:before="0" w:after="120"/>
        <w:jc w:val="both"/>
        <w:rPr>
          <w:lang w:val="ru-RU"/>
        </w:rPr>
      </w:pPr>
      <w:r w:rsidRPr="00617A4E">
        <w:rPr>
          <w:lang w:val="ru-RU"/>
        </w:rPr>
        <w:t>-согласованного увеличения цены за единицу товара (без изменения количества (объема) и качества товаров) не более чем на пять процентов в случае увеличения индекса потребительской цены на пять и более процентов по отношению к предыдущему календарному месяцу</w:t>
      </w:r>
    </w:p>
    <w:p w:rsidR="00CC4A01" w:rsidRPr="00617A4E" w:rsidRDefault="005F1350" w:rsidP="00CC4A01">
      <w:pPr>
        <w:pStyle w:val="aa"/>
        <w:spacing w:before="0" w:after="120"/>
        <w:jc w:val="both"/>
        <w:rPr>
          <w:lang w:val="ru-RU"/>
        </w:rPr>
      </w:pPr>
      <w:r w:rsidRPr="00617A4E">
        <w:rPr>
          <w:lang w:val="ru-RU"/>
        </w:rPr>
        <w:t>12</w:t>
      </w:r>
      <w:r w:rsidR="00CC4A01" w:rsidRPr="00617A4E">
        <w:rPr>
          <w:lang w:val="ru-RU"/>
        </w:rPr>
        <w:t>. Действие договора о закупке может продлеваться на срок, необходимый для проведения процедуры закупки в начале следующего бюджетного периода, в объеме, который не превышает 20 процентов стоимости предмета закупки, предыдущего бюджетного периода, если расходы на закупку такого товара утверждены в установленном порядке.</w:t>
      </w:r>
    </w:p>
    <w:p w:rsidR="00CC4A01" w:rsidRPr="00617A4E" w:rsidRDefault="005F1350" w:rsidP="00CC4A01">
      <w:pPr>
        <w:pStyle w:val="aa"/>
        <w:spacing w:before="0" w:after="120"/>
        <w:jc w:val="both"/>
        <w:rPr>
          <w:lang w:val="ru-RU"/>
        </w:rPr>
      </w:pPr>
      <w:r w:rsidRPr="00617A4E">
        <w:rPr>
          <w:lang w:val="ru-RU"/>
        </w:rPr>
        <w:t>13</w:t>
      </w:r>
      <w:r w:rsidR="00CC4A01" w:rsidRPr="00617A4E">
        <w:rPr>
          <w:lang w:val="ru-RU"/>
        </w:rPr>
        <w:t>. Договор о закупке может быть признан недействительным, если он заключен в период обжалования процедур закупок, а также с нарушением требований, предусмотренных Порядком.</w:t>
      </w:r>
    </w:p>
    <w:p w:rsidR="00CC4A01" w:rsidRPr="00617A4E" w:rsidRDefault="005F1350" w:rsidP="00CC4A01">
      <w:pPr>
        <w:pStyle w:val="aa"/>
        <w:spacing w:before="0" w:after="120"/>
        <w:jc w:val="both"/>
        <w:rPr>
          <w:lang w:val="ru-RU"/>
        </w:rPr>
      </w:pPr>
      <w:r w:rsidRPr="00617A4E">
        <w:rPr>
          <w:lang w:val="ru-RU"/>
        </w:rPr>
        <w:t>14</w:t>
      </w:r>
      <w:r w:rsidR="00CC4A01" w:rsidRPr="00617A4E">
        <w:rPr>
          <w:lang w:val="ru-RU"/>
        </w:rPr>
        <w:t>. Во время исполнения условий договора передача прав и обязанностей участников третьим лицам запрещается.</w:t>
      </w:r>
    </w:p>
    <w:p w:rsidR="00CC4A01" w:rsidRPr="00617A4E" w:rsidRDefault="005F1350" w:rsidP="00CC4A01">
      <w:pPr>
        <w:pStyle w:val="aa"/>
        <w:spacing w:before="0" w:after="120"/>
        <w:jc w:val="both"/>
        <w:rPr>
          <w:lang w:val="ru-RU"/>
        </w:rPr>
      </w:pPr>
      <w:r w:rsidRPr="00617A4E">
        <w:rPr>
          <w:lang w:val="ru-RU"/>
        </w:rPr>
        <w:t>15</w:t>
      </w:r>
      <w:r w:rsidR="00CC4A01" w:rsidRPr="00617A4E">
        <w:rPr>
          <w:lang w:val="ru-RU"/>
        </w:rPr>
        <w:t>. Замена стороны договора о закупке допускается исключительно в случае правопреемства Заказчика, если правопреемство относительно передачи прав и обязанностей по такому договору оформлено в установленном законодательством порядке.</w:t>
      </w:r>
    </w:p>
    <w:p w:rsidR="00CC4A01" w:rsidRPr="00617A4E" w:rsidRDefault="005F1350" w:rsidP="00CC4A0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17A4E">
        <w:rPr>
          <w:rFonts w:ascii="Times New Roman" w:hAnsi="Times New Roman" w:cs="Times New Roman"/>
          <w:sz w:val="24"/>
          <w:szCs w:val="24"/>
        </w:rPr>
        <w:t>16</w:t>
      </w:r>
      <w:r w:rsidR="00CC4A01" w:rsidRPr="00617A4E">
        <w:rPr>
          <w:rFonts w:ascii="Times New Roman" w:hAnsi="Times New Roman" w:cs="Times New Roman"/>
          <w:sz w:val="24"/>
          <w:szCs w:val="24"/>
        </w:rPr>
        <w:t>. Поставщик должен обеспечить гарантийное обслуживание Товара, в течение гарантийного срока.</w:t>
      </w:r>
      <w:r w:rsidR="00CC4A01" w:rsidRPr="00617A4E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617A4E" w:rsidRPr="00617A4E" w:rsidRDefault="00617A4E" w:rsidP="00CC4A0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CC4A01" w:rsidRPr="00617A4E" w:rsidRDefault="00CC4A01" w:rsidP="00CC4A01">
      <w:pPr>
        <w:jc w:val="both"/>
        <w:rPr>
          <w:rFonts w:ascii="Times New Roman" w:hAnsi="Times New Roman" w:cs="Times New Roman"/>
          <w:sz w:val="24"/>
          <w:szCs w:val="24"/>
        </w:rPr>
      </w:pPr>
      <w:r w:rsidRPr="00617A4E">
        <w:rPr>
          <w:rFonts w:ascii="Times New Roman" w:hAnsi="Times New Roman" w:cs="Times New Roman"/>
          <w:sz w:val="24"/>
          <w:szCs w:val="24"/>
        </w:rPr>
        <w:t>1</w:t>
      </w:r>
      <w:r w:rsidR="005F1350" w:rsidRPr="00617A4E">
        <w:rPr>
          <w:rFonts w:ascii="Times New Roman" w:hAnsi="Times New Roman" w:cs="Times New Roman"/>
          <w:sz w:val="24"/>
          <w:szCs w:val="24"/>
        </w:rPr>
        <w:t>7</w:t>
      </w:r>
      <w:r w:rsidRPr="00617A4E">
        <w:rPr>
          <w:rFonts w:ascii="Times New Roman" w:hAnsi="Times New Roman" w:cs="Times New Roman"/>
          <w:sz w:val="24"/>
          <w:szCs w:val="24"/>
        </w:rPr>
        <w:t>. Договор о закупке вступает в силу от даты подписания его Сторонами и действует до</w:t>
      </w:r>
      <w:r w:rsidR="005F1350" w:rsidRPr="00617A4E">
        <w:rPr>
          <w:rFonts w:ascii="Times New Roman" w:hAnsi="Times New Roman" w:cs="Times New Roman"/>
          <w:sz w:val="24"/>
          <w:szCs w:val="24"/>
        </w:rPr>
        <w:t xml:space="preserve"> </w:t>
      </w:r>
      <w:r w:rsidR="00BE11F4">
        <w:rPr>
          <w:rFonts w:ascii="Times New Roman" w:hAnsi="Times New Roman" w:cs="Times New Roman"/>
          <w:sz w:val="24"/>
          <w:szCs w:val="24"/>
        </w:rPr>
        <w:t>30 июня</w:t>
      </w:r>
      <w:r w:rsidR="005F1350" w:rsidRPr="00617A4E">
        <w:rPr>
          <w:rFonts w:ascii="Times New Roman" w:hAnsi="Times New Roman" w:cs="Times New Roman"/>
          <w:sz w:val="24"/>
          <w:szCs w:val="24"/>
        </w:rPr>
        <w:t xml:space="preserve"> 201</w:t>
      </w:r>
      <w:r w:rsidR="00BE11F4">
        <w:rPr>
          <w:rFonts w:ascii="Times New Roman" w:hAnsi="Times New Roman" w:cs="Times New Roman"/>
          <w:sz w:val="24"/>
          <w:szCs w:val="24"/>
        </w:rPr>
        <w:t>7</w:t>
      </w:r>
      <w:r w:rsidR="005F1350" w:rsidRPr="00617A4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17A4E">
        <w:rPr>
          <w:rFonts w:ascii="Times New Roman" w:hAnsi="Times New Roman" w:cs="Times New Roman"/>
          <w:sz w:val="24"/>
          <w:szCs w:val="24"/>
        </w:rPr>
        <w:t xml:space="preserve"> включительно, а в части взаиморасчетов – до исполнения Сторонами всех своих обязательств по Договору</w:t>
      </w:r>
    </w:p>
    <w:p w:rsidR="00CC4A01" w:rsidRPr="00617A4E" w:rsidRDefault="00CC4A01" w:rsidP="00CC4A01">
      <w:pPr>
        <w:pStyle w:val="aa"/>
        <w:spacing w:before="0" w:after="120"/>
        <w:rPr>
          <w:lang w:val="ru-RU"/>
        </w:rPr>
      </w:pPr>
    </w:p>
    <w:p w:rsidR="005C2623" w:rsidRPr="00617A4E" w:rsidRDefault="005C2623" w:rsidP="00326740">
      <w:pPr>
        <w:spacing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5C2623" w:rsidRPr="00617A4E" w:rsidSect="006C097D">
      <w:pgSz w:w="11900" w:h="16841"/>
      <w:pgMar w:top="1135" w:right="560" w:bottom="1440" w:left="170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3E" w:rsidRDefault="004C1C3E" w:rsidP="001F254F">
      <w:r>
        <w:separator/>
      </w:r>
    </w:p>
  </w:endnote>
  <w:endnote w:type="continuationSeparator" w:id="0">
    <w:p w:rsidR="004C1C3E" w:rsidRDefault="004C1C3E" w:rsidP="001F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3E" w:rsidRDefault="004C1C3E" w:rsidP="001F254F">
      <w:r>
        <w:separator/>
      </w:r>
    </w:p>
  </w:footnote>
  <w:footnote w:type="continuationSeparator" w:id="0">
    <w:p w:rsidR="004C1C3E" w:rsidRDefault="004C1C3E" w:rsidP="001F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93360"/>
      <w:docPartObj>
        <w:docPartGallery w:val="Page Numbers (Top of Page)"/>
        <w:docPartUnique/>
      </w:docPartObj>
    </w:sdtPr>
    <w:sdtEndPr/>
    <w:sdtContent>
      <w:p w:rsidR="00EC46BB" w:rsidRDefault="00EC46BB">
        <w:pPr>
          <w:pStyle w:val="a3"/>
          <w:jc w:val="center"/>
        </w:pPr>
      </w:p>
      <w:p w:rsidR="00EC46BB" w:rsidRDefault="00EC46BB" w:rsidP="00570D88">
        <w:pPr>
          <w:pStyle w:val="a3"/>
          <w:tabs>
            <w:tab w:val="clear" w:pos="4677"/>
            <w:tab w:val="center" w:pos="4111"/>
          </w:tabs>
          <w:jc w:val="center"/>
        </w:pPr>
      </w:p>
      <w:p w:rsidR="00EC46BB" w:rsidRDefault="004C1C3E" w:rsidP="00570D88">
        <w:pPr>
          <w:pStyle w:val="a3"/>
          <w:tabs>
            <w:tab w:val="clear" w:pos="4677"/>
            <w:tab w:val="center" w:pos="4111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5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46BB" w:rsidRDefault="00EC46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B71EFA"/>
    <w:lvl w:ilvl="0" w:tplc="65E8D1E2">
      <w:start w:val="1"/>
      <w:numFmt w:val="bullet"/>
      <w:lvlText w:val="к"/>
      <w:lvlJc w:val="left"/>
    </w:lvl>
    <w:lvl w:ilvl="1" w:tplc="7A2C84B4">
      <w:start w:val="1"/>
      <w:numFmt w:val="bullet"/>
      <w:lvlText w:val="-"/>
      <w:lvlJc w:val="left"/>
    </w:lvl>
    <w:lvl w:ilvl="2" w:tplc="864A54DE">
      <w:start w:val="1"/>
      <w:numFmt w:val="bullet"/>
      <w:lvlText w:val=""/>
      <w:lvlJc w:val="left"/>
    </w:lvl>
    <w:lvl w:ilvl="3" w:tplc="30EE7970">
      <w:start w:val="1"/>
      <w:numFmt w:val="bullet"/>
      <w:lvlText w:val=""/>
      <w:lvlJc w:val="left"/>
    </w:lvl>
    <w:lvl w:ilvl="4" w:tplc="5D4CBF4A">
      <w:start w:val="1"/>
      <w:numFmt w:val="bullet"/>
      <w:lvlText w:val=""/>
      <w:lvlJc w:val="left"/>
    </w:lvl>
    <w:lvl w:ilvl="5" w:tplc="2042C6F0">
      <w:start w:val="1"/>
      <w:numFmt w:val="bullet"/>
      <w:lvlText w:val=""/>
      <w:lvlJc w:val="left"/>
    </w:lvl>
    <w:lvl w:ilvl="6" w:tplc="7E9E0A8E">
      <w:start w:val="1"/>
      <w:numFmt w:val="bullet"/>
      <w:lvlText w:val=""/>
      <w:lvlJc w:val="left"/>
    </w:lvl>
    <w:lvl w:ilvl="7" w:tplc="2948309A">
      <w:start w:val="1"/>
      <w:numFmt w:val="bullet"/>
      <w:lvlText w:val=""/>
      <w:lvlJc w:val="left"/>
    </w:lvl>
    <w:lvl w:ilvl="8" w:tplc="11F0818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85326318">
      <w:start w:val="2"/>
      <w:numFmt w:val="decimal"/>
      <w:lvlText w:val="%1)"/>
      <w:lvlJc w:val="left"/>
    </w:lvl>
    <w:lvl w:ilvl="1" w:tplc="EF923E22">
      <w:start w:val="1"/>
      <w:numFmt w:val="bullet"/>
      <w:lvlText w:val=""/>
      <w:lvlJc w:val="left"/>
    </w:lvl>
    <w:lvl w:ilvl="2" w:tplc="0E5409C4">
      <w:start w:val="1"/>
      <w:numFmt w:val="bullet"/>
      <w:lvlText w:val=""/>
      <w:lvlJc w:val="left"/>
    </w:lvl>
    <w:lvl w:ilvl="3" w:tplc="DED08812">
      <w:start w:val="1"/>
      <w:numFmt w:val="bullet"/>
      <w:lvlText w:val=""/>
      <w:lvlJc w:val="left"/>
    </w:lvl>
    <w:lvl w:ilvl="4" w:tplc="A31AAC98">
      <w:start w:val="1"/>
      <w:numFmt w:val="bullet"/>
      <w:lvlText w:val=""/>
      <w:lvlJc w:val="left"/>
    </w:lvl>
    <w:lvl w:ilvl="5" w:tplc="AF863992">
      <w:start w:val="1"/>
      <w:numFmt w:val="bullet"/>
      <w:lvlText w:val=""/>
      <w:lvlJc w:val="left"/>
    </w:lvl>
    <w:lvl w:ilvl="6" w:tplc="E668DA9A">
      <w:start w:val="1"/>
      <w:numFmt w:val="bullet"/>
      <w:lvlText w:val=""/>
      <w:lvlJc w:val="left"/>
    </w:lvl>
    <w:lvl w:ilvl="7" w:tplc="E90C3098">
      <w:start w:val="1"/>
      <w:numFmt w:val="bullet"/>
      <w:lvlText w:val=""/>
      <w:lvlJc w:val="left"/>
    </w:lvl>
    <w:lvl w:ilvl="8" w:tplc="8F32F08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8F52A106">
      <w:start w:val="1"/>
      <w:numFmt w:val="bullet"/>
      <w:lvlText w:val="-"/>
      <w:lvlJc w:val="left"/>
    </w:lvl>
    <w:lvl w:ilvl="1" w:tplc="15D040BC">
      <w:start w:val="1"/>
      <w:numFmt w:val="bullet"/>
      <w:lvlText w:val=""/>
      <w:lvlJc w:val="left"/>
    </w:lvl>
    <w:lvl w:ilvl="2" w:tplc="C6ECF58C">
      <w:start w:val="1"/>
      <w:numFmt w:val="bullet"/>
      <w:lvlText w:val=""/>
      <w:lvlJc w:val="left"/>
    </w:lvl>
    <w:lvl w:ilvl="3" w:tplc="9A0AF8A8">
      <w:start w:val="1"/>
      <w:numFmt w:val="bullet"/>
      <w:lvlText w:val=""/>
      <w:lvlJc w:val="left"/>
    </w:lvl>
    <w:lvl w:ilvl="4" w:tplc="D7D49614">
      <w:start w:val="1"/>
      <w:numFmt w:val="bullet"/>
      <w:lvlText w:val=""/>
      <w:lvlJc w:val="left"/>
    </w:lvl>
    <w:lvl w:ilvl="5" w:tplc="20B89520">
      <w:start w:val="1"/>
      <w:numFmt w:val="bullet"/>
      <w:lvlText w:val=""/>
      <w:lvlJc w:val="left"/>
    </w:lvl>
    <w:lvl w:ilvl="6" w:tplc="64E41482">
      <w:start w:val="1"/>
      <w:numFmt w:val="bullet"/>
      <w:lvlText w:val=""/>
      <w:lvlJc w:val="left"/>
    </w:lvl>
    <w:lvl w:ilvl="7" w:tplc="2F8205B8">
      <w:start w:val="1"/>
      <w:numFmt w:val="bullet"/>
      <w:lvlText w:val=""/>
      <w:lvlJc w:val="left"/>
    </w:lvl>
    <w:lvl w:ilvl="8" w:tplc="A5D096F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E102A230">
      <w:start w:val="1"/>
      <w:numFmt w:val="bullet"/>
      <w:lvlText w:val="с"/>
      <w:lvlJc w:val="left"/>
    </w:lvl>
    <w:lvl w:ilvl="1" w:tplc="8B328D6A">
      <w:start w:val="1"/>
      <w:numFmt w:val="bullet"/>
      <w:lvlText w:val="-"/>
      <w:lvlJc w:val="left"/>
    </w:lvl>
    <w:lvl w:ilvl="2" w:tplc="96BA00D8">
      <w:start w:val="1"/>
      <w:numFmt w:val="bullet"/>
      <w:lvlText w:val=""/>
      <w:lvlJc w:val="left"/>
    </w:lvl>
    <w:lvl w:ilvl="3" w:tplc="9698BF1C">
      <w:start w:val="1"/>
      <w:numFmt w:val="bullet"/>
      <w:lvlText w:val=""/>
      <w:lvlJc w:val="left"/>
    </w:lvl>
    <w:lvl w:ilvl="4" w:tplc="4292420E">
      <w:start w:val="1"/>
      <w:numFmt w:val="bullet"/>
      <w:lvlText w:val=""/>
      <w:lvlJc w:val="left"/>
    </w:lvl>
    <w:lvl w:ilvl="5" w:tplc="7E0AD91C">
      <w:start w:val="1"/>
      <w:numFmt w:val="bullet"/>
      <w:lvlText w:val=""/>
      <w:lvlJc w:val="left"/>
    </w:lvl>
    <w:lvl w:ilvl="6" w:tplc="8C366292">
      <w:start w:val="1"/>
      <w:numFmt w:val="bullet"/>
      <w:lvlText w:val=""/>
      <w:lvlJc w:val="left"/>
    </w:lvl>
    <w:lvl w:ilvl="7" w:tplc="D7B6F186">
      <w:start w:val="1"/>
      <w:numFmt w:val="bullet"/>
      <w:lvlText w:val=""/>
      <w:lvlJc w:val="left"/>
    </w:lvl>
    <w:lvl w:ilvl="8" w:tplc="485C51C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88CC90C6">
      <w:start w:val="1"/>
      <w:numFmt w:val="decimal"/>
      <w:lvlText w:val="%1)"/>
      <w:lvlJc w:val="left"/>
    </w:lvl>
    <w:lvl w:ilvl="1" w:tplc="631475D0">
      <w:start w:val="1"/>
      <w:numFmt w:val="bullet"/>
      <w:lvlText w:val=""/>
      <w:lvlJc w:val="left"/>
    </w:lvl>
    <w:lvl w:ilvl="2" w:tplc="0BDE81BA">
      <w:start w:val="1"/>
      <w:numFmt w:val="bullet"/>
      <w:lvlText w:val=""/>
      <w:lvlJc w:val="left"/>
    </w:lvl>
    <w:lvl w:ilvl="3" w:tplc="253CCA0A">
      <w:start w:val="1"/>
      <w:numFmt w:val="bullet"/>
      <w:lvlText w:val=""/>
      <w:lvlJc w:val="left"/>
    </w:lvl>
    <w:lvl w:ilvl="4" w:tplc="65443D2A">
      <w:start w:val="1"/>
      <w:numFmt w:val="bullet"/>
      <w:lvlText w:val=""/>
      <w:lvlJc w:val="left"/>
    </w:lvl>
    <w:lvl w:ilvl="5" w:tplc="D9E848DE">
      <w:start w:val="1"/>
      <w:numFmt w:val="bullet"/>
      <w:lvlText w:val=""/>
      <w:lvlJc w:val="left"/>
    </w:lvl>
    <w:lvl w:ilvl="6" w:tplc="E3C22CC8">
      <w:start w:val="1"/>
      <w:numFmt w:val="bullet"/>
      <w:lvlText w:val=""/>
      <w:lvlJc w:val="left"/>
    </w:lvl>
    <w:lvl w:ilvl="7" w:tplc="82EAE446">
      <w:start w:val="1"/>
      <w:numFmt w:val="bullet"/>
      <w:lvlText w:val=""/>
      <w:lvlJc w:val="left"/>
    </w:lvl>
    <w:lvl w:ilvl="8" w:tplc="0DDACCB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3848AD0A">
      <w:start w:val="1"/>
      <w:numFmt w:val="decimal"/>
      <w:lvlText w:val="%1)"/>
      <w:lvlJc w:val="left"/>
    </w:lvl>
    <w:lvl w:ilvl="1" w:tplc="F5705070">
      <w:start w:val="1"/>
      <w:numFmt w:val="bullet"/>
      <w:lvlText w:val=""/>
      <w:lvlJc w:val="left"/>
    </w:lvl>
    <w:lvl w:ilvl="2" w:tplc="477E26FE">
      <w:start w:val="1"/>
      <w:numFmt w:val="bullet"/>
      <w:lvlText w:val=""/>
      <w:lvlJc w:val="left"/>
    </w:lvl>
    <w:lvl w:ilvl="3" w:tplc="2BE4138C">
      <w:start w:val="1"/>
      <w:numFmt w:val="bullet"/>
      <w:lvlText w:val=""/>
      <w:lvlJc w:val="left"/>
    </w:lvl>
    <w:lvl w:ilvl="4" w:tplc="25707FEE">
      <w:start w:val="1"/>
      <w:numFmt w:val="bullet"/>
      <w:lvlText w:val=""/>
      <w:lvlJc w:val="left"/>
    </w:lvl>
    <w:lvl w:ilvl="5" w:tplc="4934C0AA">
      <w:start w:val="1"/>
      <w:numFmt w:val="bullet"/>
      <w:lvlText w:val=""/>
      <w:lvlJc w:val="left"/>
    </w:lvl>
    <w:lvl w:ilvl="6" w:tplc="E484296A">
      <w:start w:val="1"/>
      <w:numFmt w:val="bullet"/>
      <w:lvlText w:val=""/>
      <w:lvlJc w:val="left"/>
    </w:lvl>
    <w:lvl w:ilvl="7" w:tplc="2A880B3C">
      <w:start w:val="1"/>
      <w:numFmt w:val="bullet"/>
      <w:lvlText w:val=""/>
      <w:lvlJc w:val="left"/>
    </w:lvl>
    <w:lvl w:ilvl="8" w:tplc="813C3870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 w:tplc="1D62A2F4">
      <w:start w:val="1"/>
      <w:numFmt w:val="decimal"/>
      <w:lvlText w:val="%1."/>
      <w:lvlJc w:val="left"/>
    </w:lvl>
    <w:lvl w:ilvl="1" w:tplc="10C48C84">
      <w:start w:val="1"/>
      <w:numFmt w:val="bullet"/>
      <w:lvlText w:val=""/>
      <w:lvlJc w:val="left"/>
    </w:lvl>
    <w:lvl w:ilvl="2" w:tplc="0E8676CC">
      <w:start w:val="1"/>
      <w:numFmt w:val="bullet"/>
      <w:lvlText w:val=""/>
      <w:lvlJc w:val="left"/>
    </w:lvl>
    <w:lvl w:ilvl="3" w:tplc="F94A22F6">
      <w:start w:val="1"/>
      <w:numFmt w:val="bullet"/>
      <w:lvlText w:val=""/>
      <w:lvlJc w:val="left"/>
    </w:lvl>
    <w:lvl w:ilvl="4" w:tplc="A2F28DFA">
      <w:start w:val="1"/>
      <w:numFmt w:val="bullet"/>
      <w:lvlText w:val=""/>
      <w:lvlJc w:val="left"/>
    </w:lvl>
    <w:lvl w:ilvl="5" w:tplc="28BE6344">
      <w:start w:val="1"/>
      <w:numFmt w:val="bullet"/>
      <w:lvlText w:val=""/>
      <w:lvlJc w:val="left"/>
    </w:lvl>
    <w:lvl w:ilvl="6" w:tplc="A54AB186">
      <w:start w:val="1"/>
      <w:numFmt w:val="bullet"/>
      <w:lvlText w:val=""/>
      <w:lvlJc w:val="left"/>
    </w:lvl>
    <w:lvl w:ilvl="7" w:tplc="16DE830C">
      <w:start w:val="1"/>
      <w:numFmt w:val="bullet"/>
      <w:lvlText w:val=""/>
      <w:lvlJc w:val="left"/>
    </w:lvl>
    <w:lvl w:ilvl="8" w:tplc="DBD87A7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 w:tplc="C61CD760">
      <w:start w:val="4"/>
      <w:numFmt w:val="decimal"/>
      <w:lvlText w:val="%1."/>
      <w:lvlJc w:val="left"/>
    </w:lvl>
    <w:lvl w:ilvl="1" w:tplc="1E368262">
      <w:start w:val="1"/>
      <w:numFmt w:val="bullet"/>
      <w:lvlText w:val=""/>
      <w:lvlJc w:val="left"/>
    </w:lvl>
    <w:lvl w:ilvl="2" w:tplc="59F20900">
      <w:start w:val="1"/>
      <w:numFmt w:val="bullet"/>
      <w:lvlText w:val=""/>
      <w:lvlJc w:val="left"/>
    </w:lvl>
    <w:lvl w:ilvl="3" w:tplc="85B62FF2">
      <w:start w:val="1"/>
      <w:numFmt w:val="bullet"/>
      <w:lvlText w:val=""/>
      <w:lvlJc w:val="left"/>
    </w:lvl>
    <w:lvl w:ilvl="4" w:tplc="A9084732">
      <w:start w:val="1"/>
      <w:numFmt w:val="bullet"/>
      <w:lvlText w:val=""/>
      <w:lvlJc w:val="left"/>
    </w:lvl>
    <w:lvl w:ilvl="5" w:tplc="D312CFF0">
      <w:start w:val="1"/>
      <w:numFmt w:val="bullet"/>
      <w:lvlText w:val=""/>
      <w:lvlJc w:val="left"/>
    </w:lvl>
    <w:lvl w:ilvl="6" w:tplc="E9945BF2">
      <w:start w:val="1"/>
      <w:numFmt w:val="bullet"/>
      <w:lvlText w:val=""/>
      <w:lvlJc w:val="left"/>
    </w:lvl>
    <w:lvl w:ilvl="7" w:tplc="D22430AA">
      <w:start w:val="1"/>
      <w:numFmt w:val="bullet"/>
      <w:lvlText w:val=""/>
      <w:lvlJc w:val="left"/>
    </w:lvl>
    <w:lvl w:ilvl="8" w:tplc="3A9A9AE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 w:tplc="AFD0698E">
      <w:start w:val="1"/>
      <w:numFmt w:val="decimal"/>
      <w:lvlText w:val="%1)"/>
      <w:lvlJc w:val="left"/>
    </w:lvl>
    <w:lvl w:ilvl="1" w:tplc="EFEA72FE">
      <w:start w:val="1"/>
      <w:numFmt w:val="bullet"/>
      <w:lvlText w:val=""/>
      <w:lvlJc w:val="left"/>
    </w:lvl>
    <w:lvl w:ilvl="2" w:tplc="F5626FC4">
      <w:start w:val="1"/>
      <w:numFmt w:val="bullet"/>
      <w:lvlText w:val=""/>
      <w:lvlJc w:val="left"/>
    </w:lvl>
    <w:lvl w:ilvl="3" w:tplc="4D064424">
      <w:start w:val="1"/>
      <w:numFmt w:val="bullet"/>
      <w:lvlText w:val=""/>
      <w:lvlJc w:val="left"/>
    </w:lvl>
    <w:lvl w:ilvl="4" w:tplc="9DF8B1BA">
      <w:start w:val="1"/>
      <w:numFmt w:val="bullet"/>
      <w:lvlText w:val=""/>
      <w:lvlJc w:val="left"/>
    </w:lvl>
    <w:lvl w:ilvl="5" w:tplc="B4A22DF0">
      <w:start w:val="1"/>
      <w:numFmt w:val="bullet"/>
      <w:lvlText w:val=""/>
      <w:lvlJc w:val="left"/>
    </w:lvl>
    <w:lvl w:ilvl="6" w:tplc="D040B2FA">
      <w:start w:val="1"/>
      <w:numFmt w:val="bullet"/>
      <w:lvlText w:val=""/>
      <w:lvlJc w:val="left"/>
    </w:lvl>
    <w:lvl w:ilvl="7" w:tplc="9EF4764A">
      <w:start w:val="1"/>
      <w:numFmt w:val="bullet"/>
      <w:lvlText w:val=""/>
      <w:lvlJc w:val="left"/>
    </w:lvl>
    <w:lvl w:ilvl="8" w:tplc="8D4AF98C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 w:tplc="3A8089CE">
      <w:start w:val="1"/>
      <w:numFmt w:val="decimal"/>
      <w:lvlText w:val="%1)"/>
      <w:lvlJc w:val="left"/>
    </w:lvl>
    <w:lvl w:ilvl="1" w:tplc="09348398">
      <w:start w:val="1"/>
      <w:numFmt w:val="bullet"/>
      <w:lvlText w:val=""/>
      <w:lvlJc w:val="left"/>
    </w:lvl>
    <w:lvl w:ilvl="2" w:tplc="FA60D212">
      <w:start w:val="1"/>
      <w:numFmt w:val="bullet"/>
      <w:lvlText w:val=""/>
      <w:lvlJc w:val="left"/>
    </w:lvl>
    <w:lvl w:ilvl="3" w:tplc="B8426E98">
      <w:start w:val="1"/>
      <w:numFmt w:val="bullet"/>
      <w:lvlText w:val=""/>
      <w:lvlJc w:val="left"/>
    </w:lvl>
    <w:lvl w:ilvl="4" w:tplc="35986B18">
      <w:start w:val="1"/>
      <w:numFmt w:val="bullet"/>
      <w:lvlText w:val=""/>
      <w:lvlJc w:val="left"/>
    </w:lvl>
    <w:lvl w:ilvl="5" w:tplc="D3340568">
      <w:start w:val="1"/>
      <w:numFmt w:val="bullet"/>
      <w:lvlText w:val=""/>
      <w:lvlJc w:val="left"/>
    </w:lvl>
    <w:lvl w:ilvl="6" w:tplc="DFEAAA4C">
      <w:start w:val="1"/>
      <w:numFmt w:val="bullet"/>
      <w:lvlText w:val=""/>
      <w:lvlJc w:val="left"/>
    </w:lvl>
    <w:lvl w:ilvl="7" w:tplc="C7D01B46">
      <w:start w:val="1"/>
      <w:numFmt w:val="bullet"/>
      <w:lvlText w:val=""/>
      <w:lvlJc w:val="left"/>
    </w:lvl>
    <w:lvl w:ilvl="8" w:tplc="BE2AFAC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 w:tplc="7D5246E8">
      <w:start w:val="1"/>
      <w:numFmt w:val="bullet"/>
      <w:lvlText w:val="о"/>
      <w:lvlJc w:val="left"/>
    </w:lvl>
    <w:lvl w:ilvl="1" w:tplc="838C3160">
      <w:start w:val="1"/>
      <w:numFmt w:val="bullet"/>
      <w:lvlText w:val="и"/>
      <w:lvlJc w:val="left"/>
    </w:lvl>
    <w:lvl w:ilvl="2" w:tplc="9286C84C">
      <w:start w:val="1"/>
      <w:numFmt w:val="bullet"/>
      <w:lvlText w:val=""/>
      <w:lvlJc w:val="left"/>
    </w:lvl>
    <w:lvl w:ilvl="3" w:tplc="C9069484">
      <w:start w:val="1"/>
      <w:numFmt w:val="bullet"/>
      <w:lvlText w:val=""/>
      <w:lvlJc w:val="left"/>
    </w:lvl>
    <w:lvl w:ilvl="4" w:tplc="079C644E">
      <w:start w:val="1"/>
      <w:numFmt w:val="bullet"/>
      <w:lvlText w:val=""/>
      <w:lvlJc w:val="left"/>
    </w:lvl>
    <w:lvl w:ilvl="5" w:tplc="5D54F5A4">
      <w:start w:val="1"/>
      <w:numFmt w:val="bullet"/>
      <w:lvlText w:val=""/>
      <w:lvlJc w:val="left"/>
    </w:lvl>
    <w:lvl w:ilvl="6" w:tplc="536E2BC6">
      <w:start w:val="1"/>
      <w:numFmt w:val="bullet"/>
      <w:lvlText w:val=""/>
      <w:lvlJc w:val="left"/>
    </w:lvl>
    <w:lvl w:ilvl="7" w:tplc="9870A7DA">
      <w:start w:val="1"/>
      <w:numFmt w:val="bullet"/>
      <w:lvlText w:val=""/>
      <w:lvlJc w:val="left"/>
    </w:lvl>
    <w:lvl w:ilvl="8" w:tplc="E1A2A0AA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40E0F76"/>
    <w:lvl w:ilvl="0" w:tplc="1BCA93A2">
      <w:start w:val="1"/>
      <w:numFmt w:val="bullet"/>
      <w:lvlText w:val="-"/>
      <w:lvlJc w:val="left"/>
    </w:lvl>
    <w:lvl w:ilvl="1" w:tplc="2EA83128">
      <w:start w:val="1"/>
      <w:numFmt w:val="bullet"/>
      <w:lvlText w:val=""/>
      <w:lvlJc w:val="left"/>
    </w:lvl>
    <w:lvl w:ilvl="2" w:tplc="566A9B44">
      <w:start w:val="1"/>
      <w:numFmt w:val="bullet"/>
      <w:lvlText w:val=""/>
      <w:lvlJc w:val="left"/>
    </w:lvl>
    <w:lvl w:ilvl="3" w:tplc="1ADA8688">
      <w:start w:val="1"/>
      <w:numFmt w:val="bullet"/>
      <w:lvlText w:val=""/>
      <w:lvlJc w:val="left"/>
    </w:lvl>
    <w:lvl w:ilvl="4" w:tplc="8D60220E">
      <w:start w:val="1"/>
      <w:numFmt w:val="bullet"/>
      <w:lvlText w:val=""/>
      <w:lvlJc w:val="left"/>
    </w:lvl>
    <w:lvl w:ilvl="5" w:tplc="D98E9B64">
      <w:start w:val="1"/>
      <w:numFmt w:val="bullet"/>
      <w:lvlText w:val=""/>
      <w:lvlJc w:val="left"/>
    </w:lvl>
    <w:lvl w:ilvl="6" w:tplc="E83E53B8">
      <w:start w:val="1"/>
      <w:numFmt w:val="bullet"/>
      <w:lvlText w:val=""/>
      <w:lvlJc w:val="left"/>
    </w:lvl>
    <w:lvl w:ilvl="7" w:tplc="33E07BB6">
      <w:start w:val="1"/>
      <w:numFmt w:val="bullet"/>
      <w:lvlText w:val=""/>
      <w:lvlJc w:val="left"/>
    </w:lvl>
    <w:lvl w:ilvl="8" w:tplc="7CFE964C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 w:tplc="9D28A78E">
      <w:start w:val="2"/>
      <w:numFmt w:val="decimal"/>
      <w:lvlText w:val="4.%1."/>
      <w:lvlJc w:val="left"/>
    </w:lvl>
    <w:lvl w:ilvl="1" w:tplc="8870C9B2">
      <w:start w:val="1"/>
      <w:numFmt w:val="bullet"/>
      <w:lvlText w:val=""/>
      <w:lvlJc w:val="left"/>
    </w:lvl>
    <w:lvl w:ilvl="2" w:tplc="61B0F14A">
      <w:start w:val="1"/>
      <w:numFmt w:val="bullet"/>
      <w:lvlText w:val=""/>
      <w:lvlJc w:val="left"/>
    </w:lvl>
    <w:lvl w:ilvl="3" w:tplc="6406AFDA">
      <w:start w:val="1"/>
      <w:numFmt w:val="bullet"/>
      <w:lvlText w:val=""/>
      <w:lvlJc w:val="left"/>
    </w:lvl>
    <w:lvl w:ilvl="4" w:tplc="C68452CE">
      <w:start w:val="1"/>
      <w:numFmt w:val="bullet"/>
      <w:lvlText w:val=""/>
      <w:lvlJc w:val="left"/>
    </w:lvl>
    <w:lvl w:ilvl="5" w:tplc="0944B506">
      <w:start w:val="1"/>
      <w:numFmt w:val="bullet"/>
      <w:lvlText w:val=""/>
      <w:lvlJc w:val="left"/>
    </w:lvl>
    <w:lvl w:ilvl="6" w:tplc="43E8A80C">
      <w:start w:val="1"/>
      <w:numFmt w:val="bullet"/>
      <w:lvlText w:val=""/>
      <w:lvlJc w:val="left"/>
    </w:lvl>
    <w:lvl w:ilvl="7" w:tplc="5FE8A1CA">
      <w:start w:val="1"/>
      <w:numFmt w:val="bullet"/>
      <w:lvlText w:val=""/>
      <w:lvlJc w:val="left"/>
    </w:lvl>
    <w:lvl w:ilvl="8" w:tplc="68562AE0">
      <w:start w:val="1"/>
      <w:numFmt w:val="bullet"/>
      <w:lvlText w:val=""/>
      <w:lvlJc w:val="left"/>
    </w:lvl>
  </w:abstractNum>
  <w:abstractNum w:abstractNumId="13">
    <w:nsid w:val="15C55A0C"/>
    <w:multiLevelType w:val="hybridMultilevel"/>
    <w:tmpl w:val="5EB0F722"/>
    <w:lvl w:ilvl="0" w:tplc="6B60A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17278B"/>
    <w:multiLevelType w:val="hybridMultilevel"/>
    <w:tmpl w:val="330C9E28"/>
    <w:lvl w:ilvl="0" w:tplc="40A0C15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0E32FEF"/>
    <w:multiLevelType w:val="hybridMultilevel"/>
    <w:tmpl w:val="6BA4CBA4"/>
    <w:lvl w:ilvl="0" w:tplc="8F1A57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4A8D4F18"/>
    <w:multiLevelType w:val="hybridMultilevel"/>
    <w:tmpl w:val="87A8DCDA"/>
    <w:lvl w:ilvl="0" w:tplc="140A28E0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>
    <w:nsid w:val="52D74416"/>
    <w:multiLevelType w:val="multilevel"/>
    <w:tmpl w:val="214E0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88C201D"/>
    <w:multiLevelType w:val="hybridMultilevel"/>
    <w:tmpl w:val="A53E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7"/>
  </w:num>
  <w:num w:numId="16">
    <w:abstractNumId w:val="18"/>
  </w:num>
  <w:num w:numId="17">
    <w:abstractNumId w:val="13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31"/>
    <w:rsid w:val="0000148A"/>
    <w:rsid w:val="00004E72"/>
    <w:rsid w:val="00015EDB"/>
    <w:rsid w:val="00040C9E"/>
    <w:rsid w:val="00047F9A"/>
    <w:rsid w:val="0005198D"/>
    <w:rsid w:val="00057567"/>
    <w:rsid w:val="00064631"/>
    <w:rsid w:val="00070FD4"/>
    <w:rsid w:val="000934C5"/>
    <w:rsid w:val="000A4579"/>
    <w:rsid w:val="000B6E9A"/>
    <w:rsid w:val="000E251E"/>
    <w:rsid w:val="000F4EC3"/>
    <w:rsid w:val="001071C1"/>
    <w:rsid w:val="00132917"/>
    <w:rsid w:val="00183BE3"/>
    <w:rsid w:val="001954A2"/>
    <w:rsid w:val="001B422E"/>
    <w:rsid w:val="001C22B4"/>
    <w:rsid w:val="001D3BE7"/>
    <w:rsid w:val="001D764D"/>
    <w:rsid w:val="001F00DE"/>
    <w:rsid w:val="001F254F"/>
    <w:rsid w:val="00233869"/>
    <w:rsid w:val="00233FF0"/>
    <w:rsid w:val="00234232"/>
    <w:rsid w:val="00246954"/>
    <w:rsid w:val="00272AA9"/>
    <w:rsid w:val="00273840"/>
    <w:rsid w:val="002811BE"/>
    <w:rsid w:val="00296AAD"/>
    <w:rsid w:val="002A2467"/>
    <w:rsid w:val="002A2A4C"/>
    <w:rsid w:val="002D26A5"/>
    <w:rsid w:val="002E6C77"/>
    <w:rsid w:val="00326740"/>
    <w:rsid w:val="0035266D"/>
    <w:rsid w:val="0036092E"/>
    <w:rsid w:val="00381548"/>
    <w:rsid w:val="00394F3C"/>
    <w:rsid w:val="003A65DC"/>
    <w:rsid w:val="003B1305"/>
    <w:rsid w:val="003C3B36"/>
    <w:rsid w:val="003C44BE"/>
    <w:rsid w:val="003D3655"/>
    <w:rsid w:val="003D3ACB"/>
    <w:rsid w:val="003E71F5"/>
    <w:rsid w:val="003F20F3"/>
    <w:rsid w:val="003F30E0"/>
    <w:rsid w:val="00401ADC"/>
    <w:rsid w:val="0041314A"/>
    <w:rsid w:val="004272C0"/>
    <w:rsid w:val="00434CBD"/>
    <w:rsid w:val="004851A1"/>
    <w:rsid w:val="00490BEE"/>
    <w:rsid w:val="004A6508"/>
    <w:rsid w:val="004C145D"/>
    <w:rsid w:val="004C1C3E"/>
    <w:rsid w:val="004C44AF"/>
    <w:rsid w:val="004C73F8"/>
    <w:rsid w:val="004D033D"/>
    <w:rsid w:val="004D104E"/>
    <w:rsid w:val="0053401F"/>
    <w:rsid w:val="00536905"/>
    <w:rsid w:val="00543CD2"/>
    <w:rsid w:val="00562E41"/>
    <w:rsid w:val="00570D88"/>
    <w:rsid w:val="00585760"/>
    <w:rsid w:val="005950D7"/>
    <w:rsid w:val="0059799C"/>
    <w:rsid w:val="005C2623"/>
    <w:rsid w:val="005D02D6"/>
    <w:rsid w:val="005D3D25"/>
    <w:rsid w:val="005D70E3"/>
    <w:rsid w:val="005E0120"/>
    <w:rsid w:val="005E222F"/>
    <w:rsid w:val="005E7ACD"/>
    <w:rsid w:val="005F1350"/>
    <w:rsid w:val="005F36DE"/>
    <w:rsid w:val="0061749B"/>
    <w:rsid w:val="00617A4E"/>
    <w:rsid w:val="00651531"/>
    <w:rsid w:val="006608EB"/>
    <w:rsid w:val="006779E1"/>
    <w:rsid w:val="00693174"/>
    <w:rsid w:val="006C097D"/>
    <w:rsid w:val="006C7BFB"/>
    <w:rsid w:val="0073080B"/>
    <w:rsid w:val="00731F14"/>
    <w:rsid w:val="00735457"/>
    <w:rsid w:val="00751127"/>
    <w:rsid w:val="00773939"/>
    <w:rsid w:val="007746BA"/>
    <w:rsid w:val="00794F9B"/>
    <w:rsid w:val="007C2EFA"/>
    <w:rsid w:val="007E02DE"/>
    <w:rsid w:val="007E2C11"/>
    <w:rsid w:val="007F0A17"/>
    <w:rsid w:val="00807340"/>
    <w:rsid w:val="0082160C"/>
    <w:rsid w:val="0083028F"/>
    <w:rsid w:val="00852F6A"/>
    <w:rsid w:val="00855DB5"/>
    <w:rsid w:val="008625E8"/>
    <w:rsid w:val="008842AD"/>
    <w:rsid w:val="008A5EF6"/>
    <w:rsid w:val="008C361B"/>
    <w:rsid w:val="008E34A0"/>
    <w:rsid w:val="008E632D"/>
    <w:rsid w:val="00913926"/>
    <w:rsid w:val="00920526"/>
    <w:rsid w:val="00925AA0"/>
    <w:rsid w:val="00952C2B"/>
    <w:rsid w:val="009531BC"/>
    <w:rsid w:val="009704FC"/>
    <w:rsid w:val="009803C8"/>
    <w:rsid w:val="00991A6C"/>
    <w:rsid w:val="009C3DBF"/>
    <w:rsid w:val="009D0AE9"/>
    <w:rsid w:val="00A03368"/>
    <w:rsid w:val="00A11342"/>
    <w:rsid w:val="00A1262C"/>
    <w:rsid w:val="00A27767"/>
    <w:rsid w:val="00A32E26"/>
    <w:rsid w:val="00A33510"/>
    <w:rsid w:val="00A33A89"/>
    <w:rsid w:val="00A41F0D"/>
    <w:rsid w:val="00A60010"/>
    <w:rsid w:val="00A6235A"/>
    <w:rsid w:val="00A62C70"/>
    <w:rsid w:val="00A65DE2"/>
    <w:rsid w:val="00A66C5E"/>
    <w:rsid w:val="00A82580"/>
    <w:rsid w:val="00A83D65"/>
    <w:rsid w:val="00A869A3"/>
    <w:rsid w:val="00AB03F5"/>
    <w:rsid w:val="00AC5366"/>
    <w:rsid w:val="00AC6A0A"/>
    <w:rsid w:val="00AD4D59"/>
    <w:rsid w:val="00AE4201"/>
    <w:rsid w:val="00B06BD4"/>
    <w:rsid w:val="00B0788B"/>
    <w:rsid w:val="00B14193"/>
    <w:rsid w:val="00B25BF8"/>
    <w:rsid w:val="00B3662C"/>
    <w:rsid w:val="00B57091"/>
    <w:rsid w:val="00B67501"/>
    <w:rsid w:val="00B72128"/>
    <w:rsid w:val="00B865D4"/>
    <w:rsid w:val="00BA672B"/>
    <w:rsid w:val="00BC1364"/>
    <w:rsid w:val="00BC6917"/>
    <w:rsid w:val="00BE11F4"/>
    <w:rsid w:val="00BF28C9"/>
    <w:rsid w:val="00C010FC"/>
    <w:rsid w:val="00C14EC3"/>
    <w:rsid w:val="00C338D9"/>
    <w:rsid w:val="00C401C0"/>
    <w:rsid w:val="00C54C38"/>
    <w:rsid w:val="00C70363"/>
    <w:rsid w:val="00C713EC"/>
    <w:rsid w:val="00C74E96"/>
    <w:rsid w:val="00CA3950"/>
    <w:rsid w:val="00CB3C72"/>
    <w:rsid w:val="00CC4A01"/>
    <w:rsid w:val="00CD24FB"/>
    <w:rsid w:val="00CF2C84"/>
    <w:rsid w:val="00D16BA7"/>
    <w:rsid w:val="00D17544"/>
    <w:rsid w:val="00D17748"/>
    <w:rsid w:val="00D25C2D"/>
    <w:rsid w:val="00D36B63"/>
    <w:rsid w:val="00D50DD8"/>
    <w:rsid w:val="00D5625F"/>
    <w:rsid w:val="00D63372"/>
    <w:rsid w:val="00D67BD0"/>
    <w:rsid w:val="00D75652"/>
    <w:rsid w:val="00D869AC"/>
    <w:rsid w:val="00D96C4E"/>
    <w:rsid w:val="00DC44C9"/>
    <w:rsid w:val="00DC63FA"/>
    <w:rsid w:val="00DE2114"/>
    <w:rsid w:val="00E0093A"/>
    <w:rsid w:val="00E14A6F"/>
    <w:rsid w:val="00E24F4C"/>
    <w:rsid w:val="00E345F0"/>
    <w:rsid w:val="00E43825"/>
    <w:rsid w:val="00E53B8C"/>
    <w:rsid w:val="00E555E8"/>
    <w:rsid w:val="00E6555B"/>
    <w:rsid w:val="00E845AD"/>
    <w:rsid w:val="00E8785E"/>
    <w:rsid w:val="00EA2364"/>
    <w:rsid w:val="00EB0955"/>
    <w:rsid w:val="00EB298D"/>
    <w:rsid w:val="00EB4B08"/>
    <w:rsid w:val="00EC1F94"/>
    <w:rsid w:val="00EC4266"/>
    <w:rsid w:val="00EC46BB"/>
    <w:rsid w:val="00EF1A54"/>
    <w:rsid w:val="00F1194D"/>
    <w:rsid w:val="00F244AD"/>
    <w:rsid w:val="00F43F85"/>
    <w:rsid w:val="00F52C81"/>
    <w:rsid w:val="00F6061E"/>
    <w:rsid w:val="00F63DD7"/>
    <w:rsid w:val="00F837B6"/>
    <w:rsid w:val="00FA708C"/>
    <w:rsid w:val="00FC31B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5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254F"/>
  </w:style>
  <w:style w:type="paragraph" w:styleId="a5">
    <w:name w:val="footer"/>
    <w:basedOn w:val="a"/>
    <w:link w:val="a6"/>
    <w:uiPriority w:val="99"/>
    <w:semiHidden/>
    <w:unhideWhenUsed/>
    <w:rsid w:val="001F25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254F"/>
  </w:style>
  <w:style w:type="table" w:styleId="a7">
    <w:name w:val="Table Grid"/>
    <w:basedOn w:val="a1"/>
    <w:uiPriority w:val="59"/>
    <w:rsid w:val="001F2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394F3C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styleId="a9">
    <w:name w:val="Hyperlink"/>
    <w:basedOn w:val="a0"/>
    <w:uiPriority w:val="99"/>
    <w:unhideWhenUsed/>
    <w:rsid w:val="00A66C5E"/>
    <w:rPr>
      <w:color w:val="0000FF"/>
      <w:u w:val="single"/>
    </w:rPr>
  </w:style>
  <w:style w:type="character" w:customStyle="1" w:styleId="fbold">
    <w:name w:val="fbold"/>
    <w:basedOn w:val="a0"/>
    <w:rsid w:val="00F43F85"/>
  </w:style>
  <w:style w:type="paragraph" w:customStyle="1" w:styleId="aa">
    <w:name w:val="Звичайний (веб)"/>
    <w:basedOn w:val="a"/>
    <w:rsid w:val="00B06BD4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group">
    <w:name w:val="group"/>
    <w:basedOn w:val="a"/>
    <w:rsid w:val="005C26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5C26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5C2623"/>
    <w:rPr>
      <w:rFonts w:cs="Times New Roman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5C2623"/>
    <w:rPr>
      <w:b/>
      <w:bCs/>
    </w:rPr>
  </w:style>
  <w:style w:type="character" w:customStyle="1" w:styleId="apple-converted-space">
    <w:name w:val="apple-converted-space"/>
    <w:basedOn w:val="a0"/>
    <w:rsid w:val="00E555E8"/>
  </w:style>
  <w:style w:type="paragraph" w:styleId="ae">
    <w:name w:val="Balloon Text"/>
    <w:basedOn w:val="a"/>
    <w:link w:val="af"/>
    <w:uiPriority w:val="99"/>
    <w:semiHidden/>
    <w:unhideWhenUsed/>
    <w:rsid w:val="000575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7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5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254F"/>
  </w:style>
  <w:style w:type="paragraph" w:styleId="a5">
    <w:name w:val="footer"/>
    <w:basedOn w:val="a"/>
    <w:link w:val="a6"/>
    <w:uiPriority w:val="99"/>
    <w:semiHidden/>
    <w:unhideWhenUsed/>
    <w:rsid w:val="001F25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254F"/>
  </w:style>
  <w:style w:type="table" w:styleId="a7">
    <w:name w:val="Table Grid"/>
    <w:basedOn w:val="a1"/>
    <w:uiPriority w:val="59"/>
    <w:rsid w:val="001F2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394F3C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styleId="a9">
    <w:name w:val="Hyperlink"/>
    <w:basedOn w:val="a0"/>
    <w:uiPriority w:val="99"/>
    <w:unhideWhenUsed/>
    <w:rsid w:val="00A66C5E"/>
    <w:rPr>
      <w:color w:val="0000FF"/>
      <w:u w:val="single"/>
    </w:rPr>
  </w:style>
  <w:style w:type="character" w:customStyle="1" w:styleId="fbold">
    <w:name w:val="fbold"/>
    <w:basedOn w:val="a0"/>
    <w:rsid w:val="00F43F85"/>
  </w:style>
  <w:style w:type="paragraph" w:customStyle="1" w:styleId="aa">
    <w:name w:val="Звичайний (веб)"/>
    <w:basedOn w:val="a"/>
    <w:rsid w:val="00B06BD4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group">
    <w:name w:val="group"/>
    <w:basedOn w:val="a"/>
    <w:rsid w:val="005C26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5C26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5C2623"/>
    <w:rPr>
      <w:rFonts w:cs="Times New Roman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5C2623"/>
    <w:rPr>
      <w:b/>
      <w:bCs/>
    </w:rPr>
  </w:style>
  <w:style w:type="character" w:customStyle="1" w:styleId="apple-converted-space">
    <w:name w:val="apple-converted-space"/>
    <w:basedOn w:val="a0"/>
    <w:rsid w:val="00E555E8"/>
  </w:style>
  <w:style w:type="paragraph" w:styleId="ae">
    <w:name w:val="Balloon Text"/>
    <w:basedOn w:val="a"/>
    <w:link w:val="af"/>
    <w:uiPriority w:val="99"/>
    <w:semiHidden/>
    <w:unhideWhenUsed/>
    <w:rsid w:val="000575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7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_srsr@glavadnr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A4D4-C4BE-4777-B852-72220790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6144</Words>
  <Characters>35021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maxpc</cp:lastModifiedBy>
  <cp:revision>2</cp:revision>
  <cp:lastPrinted>2017-05-16T09:13:00Z</cp:lastPrinted>
  <dcterms:created xsi:type="dcterms:W3CDTF">2017-05-17T11:31:00Z</dcterms:created>
  <dcterms:modified xsi:type="dcterms:W3CDTF">2017-05-17T11:31:00Z</dcterms:modified>
</cp:coreProperties>
</file>